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7BB" w:rsidRPr="00DC03A9" w:rsidRDefault="009867BB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【冲刺</w:t>
      </w:r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2021</w:t>
      </w:r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】中考物理最后</w:t>
      </w:r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10</w:t>
      </w:r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天速速提分专题：</w:t>
      </w:r>
      <w:r w:rsidR="00DC03A9"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0</w:t>
      </w:r>
      <w:r w:rsidR="001C6792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>2</w:t>
      </w:r>
      <w:bookmarkStart w:id="0" w:name="_GoBack"/>
      <w:bookmarkEnd w:id="0"/>
      <w:r w:rsidRPr="00DC03A9">
        <w:rPr>
          <w:rFonts w:ascii="Times New Roman" w:eastAsia="宋体" w:hAnsi="Times New Roman" w:cs="Times New Roman" w:hint="eastAsia"/>
          <w:b/>
          <w:bCs/>
          <w:color w:val="FF0000"/>
          <w:sz w:val="28"/>
          <w:szCs w:val="28"/>
        </w:rPr>
        <w:t xml:space="preserve"> </w:t>
      </w:r>
      <w:r w:rsidR="00DC03A9" w:rsidRPr="00DC03A9"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  <w:t>综合实验探究</w:t>
      </w:r>
    </w:p>
    <w:p w:rsidR="00DC03A9" w:rsidRDefault="00DC03A9" w:rsidP="00DC03A9">
      <w:pPr>
        <w:spacing w:line="360" w:lineRule="auto"/>
        <w:jc w:val="left"/>
        <w:rPr>
          <w:rFonts w:ascii="Times New Roman" w:eastAsia="黑体" w:hAnsi="Times New Roman" w:cs="Times New Roman"/>
          <w:bCs/>
        </w:rPr>
      </w:pPr>
      <w:r>
        <w:rPr>
          <w:rFonts w:ascii="Times New Roman" w:eastAsia="黑体" w:hAnsi="Times New Roman" w:cs="Times New Roman"/>
          <w:bCs/>
          <w:szCs w:val="21"/>
        </w:rPr>
        <w:t>类型一：热学实验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．在研究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不同物质的温度变化与吸热关系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实验中，取质量和初温都相同的甲乙两种液体，分别装入相同烧杯中，用相同的加热器加热，如图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所示。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）图</w:t>
      </w:r>
      <w:r>
        <w:rPr>
          <w:rFonts w:ascii="Times New Roman" w:eastAsia="宋体" w:hAnsi="Times New Roman" w:cs="Times New Roman"/>
          <w:szCs w:val="21"/>
        </w:rPr>
        <w:t>B</w:t>
      </w:r>
      <w:r>
        <w:rPr>
          <w:rFonts w:ascii="Times New Roman" w:eastAsia="宋体" w:hAnsi="Times New Roman" w:cs="Times New Roman"/>
          <w:szCs w:val="21"/>
        </w:rPr>
        <w:t>为某时刻的温度，其示数为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℃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）分析图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可知，吸收相同热量，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液体升温更高；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液体更适合作汽车发动机的冷却液。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）若甲、乙液体从图</w:t>
      </w:r>
      <w:r>
        <w:rPr>
          <w:rFonts w:ascii="Times New Roman" w:eastAsia="宋体" w:hAnsi="Times New Roman" w:cs="Times New Roman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>所示的初温分别升高到</w:t>
      </w:r>
      <w:r>
        <w:rPr>
          <w:rFonts w:ascii="Times New Roman" w:eastAsia="宋体" w:hAnsi="Times New Roman" w:cs="Times New Roman"/>
          <w:szCs w:val="21"/>
        </w:rPr>
        <w:t>40℃</w:t>
      </w:r>
      <w:r>
        <w:rPr>
          <w:rFonts w:ascii="Times New Roman" w:eastAsia="宋体" w:hAnsi="Times New Roman" w:cs="Times New Roman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t>35℃</w:t>
      </w:r>
      <w:r>
        <w:rPr>
          <w:rFonts w:ascii="Times New Roman" w:eastAsia="宋体" w:hAnsi="Times New Roman" w:cs="Times New Roman"/>
          <w:szCs w:val="21"/>
        </w:rPr>
        <w:t>，吸收热量之比为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：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，则甲、乙液体的比热容之比为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7C2E9FAC" wp14:editId="23B09647">
            <wp:extent cx="4454525" cy="1915160"/>
            <wp:effectExtent l="0" t="0" r="3175" b="8890"/>
            <wp:docPr id="41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24" descr=" 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54525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．小李同学为进一步探究液体沸腾规律，设计了如图所示的实验装置。烧杯与试管内分别装入适量的水，甲、乙温度计分别测量烧杯和试管中水的温度。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）安装该实验装置的顺序是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自上而下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自下而上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）点燃酒精灯时，打开灯帽，可闻到淡淡的酒精味，这是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现象，说明液态酒精发生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（填物态变化名称）。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）当甲温度计的示数达到</w:t>
      </w:r>
      <w:r>
        <w:rPr>
          <w:rFonts w:ascii="Times New Roman" w:eastAsia="新宋体" w:hAnsi="Times New Roman" w:cs="Times New Roman"/>
          <w:szCs w:val="21"/>
        </w:rPr>
        <w:t>99℃</w:t>
      </w:r>
      <w:r>
        <w:rPr>
          <w:rFonts w:ascii="Times New Roman" w:eastAsia="新宋体" w:hAnsi="Times New Roman" w:cs="Times New Roman"/>
          <w:szCs w:val="21"/>
        </w:rPr>
        <w:t>时，烧杯中的水开始沸腾，说明当时大气压可能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高于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低于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等于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标准大气压。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）当乙温度计示数达到</w:t>
      </w:r>
      <w:r>
        <w:rPr>
          <w:rFonts w:ascii="Times New Roman" w:eastAsia="新宋体" w:hAnsi="Times New Roman" w:cs="Times New Roman"/>
          <w:szCs w:val="21"/>
        </w:rPr>
        <w:t>99℃</w:t>
      </w:r>
      <w:r>
        <w:rPr>
          <w:rFonts w:ascii="Times New Roman" w:eastAsia="新宋体" w:hAnsi="Times New Roman" w:cs="Times New Roman"/>
          <w:szCs w:val="21"/>
        </w:rPr>
        <w:t>后，示数保持不变，但试管中的水始终没有沸腾，其原因是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）当小李同学在烧杯的水中加入少量的食盐后，发现试管中的水能够沸腾，说明加入食盐后水的沸点</w:t>
      </w:r>
    </w:p>
    <w:p w:rsidR="00DC03A9" w:rsidRDefault="00DC03A9" w:rsidP="00DC03A9">
      <w:pPr>
        <w:spacing w:line="360" w:lineRule="auto"/>
        <w:ind w:leftChars="130" w:left="273" w:firstLineChars="100" w:firstLine="210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升高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降低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4881E0F5" wp14:editId="399FF590">
            <wp:extent cx="570230" cy="1134110"/>
            <wp:effectExtent l="0" t="0" r="1270" b="8890"/>
            <wp:docPr id="35" name="图片 4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48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023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探究不同物质吸热升温的现象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时，用同一套器材分别加热质量相等的水和煤油，每隔一定的时间记录水和煤油升高的温度。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）调节好天平后，将薄壁铝桶放在天平左盘中，在右盘中加入砝码并移动游码，天平再次平衡时，所加砝码和游码的位置如图甲所示，则铝桶的质量为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新宋体" w:hAnsi="Times New Roman" w:cs="Times New Roman"/>
          <w:szCs w:val="21"/>
          <w:u w:val="single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）砝码盒里剩有</w:t>
      </w:r>
      <w:r>
        <w:rPr>
          <w:rFonts w:ascii="Times New Roman" w:eastAsia="新宋体" w:hAnsi="Times New Roman" w:cs="Times New Roman"/>
          <w:szCs w:val="21"/>
        </w:rPr>
        <w:t>100g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20g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10g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5g</w:t>
      </w:r>
      <w:r>
        <w:rPr>
          <w:rFonts w:ascii="Times New Roman" w:eastAsia="新宋体" w:hAnsi="Times New Roman" w:cs="Times New Roman"/>
          <w:szCs w:val="21"/>
        </w:rPr>
        <w:t>砝码各一个，为了称量</w:t>
      </w:r>
      <w:r>
        <w:rPr>
          <w:rFonts w:ascii="Times New Roman" w:eastAsia="新宋体" w:hAnsi="Times New Roman" w:cs="Times New Roman"/>
          <w:szCs w:val="21"/>
        </w:rPr>
        <w:t>90g</w:t>
      </w:r>
      <w:r>
        <w:rPr>
          <w:rFonts w:ascii="Times New Roman" w:eastAsia="新宋体" w:hAnsi="Times New Roman" w:cs="Times New Roman"/>
          <w:szCs w:val="21"/>
        </w:rPr>
        <w:t>的水，接下来的操作是：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  <w:u w:val="single"/>
        </w:rPr>
        <w:t xml:space="preserve">                                                    </w:t>
      </w:r>
      <w:r>
        <w:rPr>
          <w:rFonts w:ascii="Times New Roman" w:eastAsia="新宋体" w:hAnsi="Times New Roman" w:cs="Times New Roman"/>
          <w:szCs w:val="21"/>
        </w:rPr>
        <w:t>，向铝桶中加水，直至天平再次平衡。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）在组装成如图乙所示的实验装置时，为保证用酒精灯外焰加热，应先调节好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的高度，注意调节温度计的高度，使温度计的玻璃泡与液体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）正确组装好器材后，给水加热，当水温达到</w:t>
      </w:r>
      <w:r>
        <w:rPr>
          <w:rFonts w:ascii="Times New Roman" w:eastAsia="新宋体" w:hAnsi="Times New Roman" w:cs="Times New Roman"/>
          <w:szCs w:val="21"/>
        </w:rPr>
        <w:t>35℃</w:t>
      </w:r>
      <w:r>
        <w:rPr>
          <w:rFonts w:ascii="Times New Roman" w:eastAsia="新宋体" w:hAnsi="Times New Roman" w:cs="Times New Roman"/>
          <w:szCs w:val="21"/>
        </w:rPr>
        <w:t>时开始计时，每隔</w:t>
      </w:r>
      <w:r>
        <w:rPr>
          <w:rFonts w:ascii="Times New Roman" w:eastAsia="新宋体" w:hAnsi="Times New Roman" w:cs="Times New Roman"/>
          <w:szCs w:val="21"/>
        </w:rPr>
        <w:t>0.5min</w:t>
      </w:r>
      <w:r>
        <w:rPr>
          <w:rFonts w:ascii="Times New Roman" w:eastAsia="新宋体" w:hAnsi="Times New Roman" w:cs="Times New Roman"/>
          <w:szCs w:val="21"/>
        </w:rPr>
        <w:t>记录一次温度计的示数，并将数据记入下表。将铝桶中的水换成等质量的煤油，重复以上操作。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7"/>
        <w:gridCol w:w="779"/>
        <w:gridCol w:w="818"/>
        <w:gridCol w:w="825"/>
        <w:gridCol w:w="916"/>
        <w:gridCol w:w="929"/>
        <w:gridCol w:w="929"/>
        <w:gridCol w:w="903"/>
      </w:tblGrid>
      <w:tr w:rsidR="00DC03A9" w:rsidTr="002A73B5">
        <w:tc>
          <w:tcPr>
            <w:tcW w:w="2235" w:type="dxa"/>
            <w:gridSpan w:val="2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加热时间</w:t>
            </w:r>
            <w:r>
              <w:rPr>
                <w:rFonts w:ascii="Times New Roman" w:eastAsia="新宋体" w:hAnsi="Times New Roman" w:cs="Times New Roman"/>
                <w:szCs w:val="21"/>
              </w:rPr>
              <w:t>/min</w:t>
            </w:r>
          </w:p>
        </w:tc>
        <w:tc>
          <w:tcPr>
            <w:tcW w:w="85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</w:t>
            </w:r>
          </w:p>
        </w:tc>
        <w:tc>
          <w:tcPr>
            <w:tcW w:w="90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0.5</w:t>
            </w:r>
          </w:p>
        </w:tc>
        <w:tc>
          <w:tcPr>
            <w:tcW w:w="88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1.0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1.5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2.0</w:t>
            </w:r>
          </w:p>
        </w:tc>
        <w:tc>
          <w:tcPr>
            <w:tcW w:w="99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2.5</w:t>
            </w:r>
          </w:p>
        </w:tc>
      </w:tr>
      <w:tr w:rsidR="00DC03A9" w:rsidTr="002A73B5">
        <w:tc>
          <w:tcPr>
            <w:tcW w:w="2235" w:type="dxa"/>
            <w:vMerge w:val="restart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温度</w:t>
            </w:r>
            <w:r>
              <w:rPr>
                <w:rFonts w:ascii="Times New Roman" w:eastAsia="新宋体" w:hAnsi="Times New Roman" w:cs="Times New Roman"/>
                <w:szCs w:val="21"/>
              </w:rPr>
              <w:t>/℃</w:t>
            </w:r>
          </w:p>
        </w:tc>
        <w:tc>
          <w:tcPr>
            <w:tcW w:w="85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水</w:t>
            </w:r>
          </w:p>
        </w:tc>
        <w:tc>
          <w:tcPr>
            <w:tcW w:w="90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35</w:t>
            </w:r>
          </w:p>
        </w:tc>
        <w:tc>
          <w:tcPr>
            <w:tcW w:w="88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38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41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44</w:t>
            </w:r>
          </w:p>
        </w:tc>
        <w:tc>
          <w:tcPr>
            <w:tcW w:w="99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47</w:t>
            </w:r>
          </w:p>
        </w:tc>
        <w:tc>
          <w:tcPr>
            <w:tcW w:w="0" w:type="auto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50</w:t>
            </w:r>
          </w:p>
        </w:tc>
      </w:tr>
      <w:tr w:rsidR="00DC03A9" w:rsidTr="002A73B5">
        <w:tc>
          <w:tcPr>
            <w:tcW w:w="2235" w:type="dxa"/>
            <w:vMerge/>
          </w:tcPr>
          <w:p w:rsidR="00DC03A9" w:rsidRDefault="00DC03A9" w:rsidP="002A73B5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煤油</w:t>
            </w:r>
          </w:p>
        </w:tc>
        <w:tc>
          <w:tcPr>
            <w:tcW w:w="90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35</w:t>
            </w:r>
          </w:p>
        </w:tc>
        <w:tc>
          <w:tcPr>
            <w:tcW w:w="88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41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47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53</w:t>
            </w:r>
          </w:p>
        </w:tc>
        <w:tc>
          <w:tcPr>
            <w:tcW w:w="99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59</w:t>
            </w:r>
          </w:p>
        </w:tc>
        <w:tc>
          <w:tcPr>
            <w:tcW w:w="0" w:type="auto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65</w:t>
            </w:r>
          </w:p>
        </w:tc>
      </w:tr>
    </w:tbl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图丙是根据实验数据画出的水的温度随加热时间的变化图象，请在图丙中补画出煤油的温度随加热时间变化的图象。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由图象可知，质量相等的水和煤油升高相同的温度，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吸收的热量多。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进一步分析图象发现：质量一定的水吸收的热量与升高温度的比值是相等的；质量相等的水和煤油，上述比值大小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相等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不相等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489C77FE" wp14:editId="35B42D95">
            <wp:extent cx="5166360" cy="1701800"/>
            <wp:effectExtent l="0" t="0" r="15240" b="12700"/>
            <wp:docPr id="55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61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66360" cy="170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jc w:val="left"/>
        <w:rPr>
          <w:rFonts w:ascii="Times New Roman" w:eastAsia="宋体" w:hAnsi="Times New Roman" w:cs="Times New Roman"/>
        </w:rPr>
      </w:pPr>
    </w:p>
    <w:p w:rsidR="00DC03A9" w:rsidRDefault="00DC03A9" w:rsidP="00DC03A9">
      <w:pPr>
        <w:spacing w:line="360" w:lineRule="auto"/>
        <w:jc w:val="left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类型二　光学实验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．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探究光的反射规律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的实验装置如图甲所示，平面镜放在水平桌面上，标有刻度（图中未画出）的白色纸板</w:t>
      </w:r>
      <w:r>
        <w:rPr>
          <w:rFonts w:ascii="Times New Roman" w:eastAsia="宋体" w:hAnsi="Times New Roman" w:cs="Times New Roman"/>
          <w:szCs w:val="21"/>
        </w:rPr>
        <w:t>ABCD</w:t>
      </w:r>
      <w:r>
        <w:rPr>
          <w:rFonts w:ascii="Times New Roman" w:eastAsia="宋体" w:hAnsi="Times New Roman" w:cs="Times New Roman"/>
          <w:szCs w:val="21"/>
        </w:rPr>
        <w:t>能绕垂直于</w:t>
      </w:r>
      <w:r>
        <w:rPr>
          <w:rFonts w:ascii="Times New Roman" w:eastAsia="宋体" w:hAnsi="Times New Roman" w:cs="Times New Roman"/>
          <w:szCs w:val="21"/>
        </w:rPr>
        <w:t>CD</w:t>
      </w:r>
      <w:r>
        <w:rPr>
          <w:rFonts w:ascii="Times New Roman" w:eastAsia="宋体" w:hAnsi="Times New Roman" w:cs="Times New Roman"/>
          <w:szCs w:val="21"/>
        </w:rPr>
        <w:t>的</w:t>
      </w:r>
      <w:r>
        <w:rPr>
          <w:rFonts w:ascii="Times New Roman" w:eastAsia="宋体" w:hAnsi="Times New Roman" w:cs="Times New Roman"/>
          <w:szCs w:val="21"/>
        </w:rPr>
        <w:t>ON</w:t>
      </w:r>
      <w:r>
        <w:rPr>
          <w:rFonts w:ascii="Times New Roman" w:eastAsia="宋体" w:hAnsi="Times New Roman" w:cs="Times New Roman"/>
          <w:szCs w:val="21"/>
        </w:rPr>
        <w:t>轴翻转，在纸板上安装一支可在纸板平面内自由移动的激光笔。</w:t>
      </w:r>
      <w:r>
        <w:rPr>
          <w:rFonts w:ascii="Times New Roman" w:eastAsia="宋体" w:hAnsi="Times New Roman" w:cs="Times New Roman"/>
          <w:noProof/>
          <w:szCs w:val="21"/>
        </w:rPr>
        <w:drawing>
          <wp:inline distT="0" distB="0" distL="0" distR="0" wp14:anchorId="5C456C97" wp14:editId="6E63D749">
            <wp:extent cx="2619375" cy="1085850"/>
            <wp:effectExtent l="0" t="0" r="9525" b="0"/>
            <wp:docPr id="43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24" descr=" 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）实验前，应将纸板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放置平面镜上；移动激光笔，使入射光束绕入射点</w:t>
      </w:r>
      <w:r>
        <w:rPr>
          <w:rFonts w:ascii="Times New Roman" w:eastAsia="宋体" w:hAnsi="Times New Roman" w:cs="Times New Roman"/>
          <w:szCs w:val="21"/>
        </w:rPr>
        <w:t>O</w:t>
      </w:r>
      <w:r>
        <w:rPr>
          <w:rFonts w:ascii="Times New Roman" w:eastAsia="宋体" w:hAnsi="Times New Roman" w:cs="Times New Roman"/>
          <w:szCs w:val="21"/>
        </w:rPr>
        <w:t>沿逆时针方向转动，可观察到反射光束沿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时针方向转动；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）移动激光笔，使入射角为</w:t>
      </w:r>
      <w:r>
        <w:rPr>
          <w:rFonts w:ascii="Times New Roman" w:eastAsia="宋体" w:hAnsi="Times New Roman" w:cs="Times New Roman"/>
          <w:szCs w:val="21"/>
        </w:rPr>
        <w:t>45°</w:t>
      </w:r>
      <w:r>
        <w:rPr>
          <w:rFonts w:ascii="Times New Roman" w:eastAsia="宋体" w:hAnsi="Times New Roman" w:cs="Times New Roman"/>
          <w:szCs w:val="21"/>
        </w:rPr>
        <w:t>，测得反射角也为</w:t>
      </w:r>
      <w:r>
        <w:rPr>
          <w:rFonts w:ascii="Times New Roman" w:eastAsia="宋体" w:hAnsi="Times New Roman" w:cs="Times New Roman"/>
          <w:szCs w:val="21"/>
        </w:rPr>
        <w:t>45°</w:t>
      </w:r>
      <w:r>
        <w:rPr>
          <w:rFonts w:ascii="Times New Roman" w:eastAsia="宋体" w:hAnsi="Times New Roman" w:cs="Times New Roman"/>
          <w:szCs w:val="21"/>
        </w:rPr>
        <w:t>，由此就得出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光反射时，反射角等于入射角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的结论你认为有何不妥之处？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）如图乙所示，将纸板右半部分绕</w:t>
      </w:r>
      <w:r>
        <w:rPr>
          <w:rFonts w:ascii="Times New Roman" w:eastAsia="宋体" w:hAnsi="Times New Roman" w:cs="Times New Roman"/>
          <w:szCs w:val="21"/>
        </w:rPr>
        <w:t>ON</w:t>
      </w:r>
      <w:r>
        <w:rPr>
          <w:rFonts w:ascii="Times New Roman" w:eastAsia="宋体" w:hAnsi="Times New Roman" w:cs="Times New Roman"/>
          <w:szCs w:val="21"/>
        </w:rPr>
        <w:t>向后翻转任意角度，发现纸板上均无反射光束呈现此现象说明了：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4</w:t>
      </w:r>
      <w:r>
        <w:rPr>
          <w:rFonts w:ascii="Times New Roman" w:eastAsia="宋体" w:hAnsi="Times New Roman" w:cs="Times New Roman"/>
          <w:szCs w:val="21"/>
        </w:rPr>
        <w:t>）在图甲中，若将纸板（连同激光笔）绕</w:t>
      </w:r>
      <w:r>
        <w:rPr>
          <w:rFonts w:ascii="Times New Roman" w:eastAsia="宋体" w:hAnsi="Times New Roman" w:cs="Times New Roman"/>
          <w:szCs w:val="21"/>
        </w:rPr>
        <w:t>CD</w:t>
      </w:r>
      <w:r>
        <w:rPr>
          <w:rFonts w:ascii="Times New Roman" w:eastAsia="宋体" w:hAnsi="Times New Roman" w:cs="Times New Roman"/>
          <w:szCs w:val="21"/>
        </w:rPr>
        <w:t>向后倾斜，此时反射光束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（选填字母符号）。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．仍在纸板上呈现</w:t>
      </w:r>
      <w:r>
        <w:rPr>
          <w:rFonts w:ascii="Times New Roman" w:eastAsia="宋体" w:hAnsi="Times New Roman" w:cs="Times New Roman"/>
          <w:szCs w:val="21"/>
        </w:rPr>
        <w:t xml:space="preserve">         B</w:t>
      </w:r>
      <w:r>
        <w:rPr>
          <w:rFonts w:ascii="Times New Roman" w:eastAsia="宋体" w:hAnsi="Times New Roman" w:cs="Times New Roman"/>
          <w:szCs w:val="21"/>
        </w:rPr>
        <w:t>．被纸板挡住</w:t>
      </w:r>
      <w:r>
        <w:rPr>
          <w:rFonts w:ascii="Times New Roman" w:eastAsia="宋体" w:hAnsi="Times New Roman" w:cs="Times New Roman"/>
          <w:szCs w:val="21"/>
        </w:rPr>
        <w:t xml:space="preserve">             C</w:t>
      </w:r>
      <w:r>
        <w:rPr>
          <w:rFonts w:ascii="Times New Roman" w:eastAsia="宋体" w:hAnsi="Times New Roman" w:cs="Times New Roman"/>
          <w:szCs w:val="21"/>
        </w:rPr>
        <w:t>．在纸板前方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5</w:t>
      </w:r>
      <w:r>
        <w:rPr>
          <w:rFonts w:ascii="Times New Roman" w:eastAsia="宋体" w:hAnsi="Times New Roman" w:cs="Times New Roman"/>
          <w:szCs w:val="21"/>
        </w:rPr>
        <w:t>）实验结束后，同组的小明和小刚都想从镜子中看到对方的眼睛，而不想让对方看到自己的眼睛，结果他俩谁都没有能做到，你认为没有能做到的原因是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      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．如图所示是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探究平面镜成像特点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的实验装置，把一支点燃的蜡烛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放在玻璃板的前面，再拿另一支外形相同的蜡烛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竖立着在玻璃板后面移动，直到看上去跟蜡烛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的像完全重合，这个位置就是像的位置，在白纸上记下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的位置。移动点燃的蜡烛，重做多次实验。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）实验过程中用玻璃板代替平面镜的目的是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）移去蜡烛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，在其位置上竖立光屏，在光屏上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）承接到蜡烛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的像，说明所成的像是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像。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）将蜡烛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靠近玻璃板，所成像的大小将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变大</w:t>
      </w:r>
      <w:r>
        <w:rPr>
          <w:rFonts w:ascii="Times New Roman" w:eastAsia="新宋体" w:hAnsi="Times New Roman" w:cs="Times New Roman"/>
          <w:szCs w:val="21"/>
        </w:rPr>
        <w:t>”“</w:t>
      </w:r>
      <w:r>
        <w:rPr>
          <w:rFonts w:ascii="Times New Roman" w:eastAsia="新宋体" w:hAnsi="Times New Roman" w:cs="Times New Roman"/>
          <w:szCs w:val="21"/>
        </w:rPr>
        <w:t>变小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7470415" wp14:editId="4A745725">
            <wp:extent cx="1800225" cy="1266825"/>
            <wp:effectExtent l="0" t="0" r="9525" b="9525"/>
            <wp:docPr id="32" name="图片 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5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．小明在用蜡烛作为光源完成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探究凸透镜成像的规律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后，发现蜡烛火焰飘忽不定，像与物对比难判定等问题，小明和老师、同学一起对实验装置进行了一系列创新，创新点如图所示：光具座上凸透镜所在位置为零刻度，数值向左、向右依次增大；在标有均匀格子的面板上制作字母</w:t>
      </w:r>
      <w:r>
        <w:rPr>
          <w:rFonts w:ascii="Times New Roman" w:eastAsia="新宋体" w:hAnsi="Times New Roman" w:cs="Times New Roman"/>
          <w:szCs w:val="21"/>
        </w:rPr>
        <w:t>“A”</w:t>
      </w:r>
      <w:r>
        <w:rPr>
          <w:rFonts w:ascii="Times New Roman" w:eastAsia="新宋体" w:hAnsi="Times New Roman" w:cs="Times New Roman"/>
          <w:szCs w:val="21"/>
        </w:rPr>
        <w:t>状</w:t>
      </w:r>
      <w:r>
        <w:rPr>
          <w:rFonts w:ascii="Times New Roman" w:eastAsia="新宋体" w:hAnsi="Times New Roman" w:cs="Times New Roman"/>
          <w:szCs w:val="21"/>
        </w:rPr>
        <w:t>LED</w:t>
      </w:r>
      <w:r>
        <w:rPr>
          <w:rFonts w:ascii="Times New Roman" w:eastAsia="新宋体" w:hAnsi="Times New Roman" w:cs="Times New Roman"/>
          <w:szCs w:val="21"/>
        </w:rPr>
        <w:t>灯替代蜡烛；光屏上标有同样的均匀格子。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6C400526" wp14:editId="6F12736B">
            <wp:extent cx="2381885" cy="904875"/>
            <wp:effectExtent l="0" t="0" r="18415" b="9525"/>
            <wp:docPr id="48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55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8188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）请分析创新后实验装置的优点：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可以直接读出物距以及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：</w:t>
      </w:r>
      <w:r>
        <w:rPr>
          <w:rFonts w:ascii="Times New Roman" w:eastAsia="Cambria Math" w:hAnsi="Times New Roman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光屏上成像更清晰、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从光屏上可以准确得出像与物的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关系。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）完成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探究凸透镜成像的规律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实验后，还可以更换（或增加）实验器材进行拓展探究。请仿照示例写出两种不同方案。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677"/>
        <w:gridCol w:w="2732"/>
        <w:gridCol w:w="2677"/>
      </w:tblGrid>
      <w:tr w:rsidR="00DC03A9" w:rsidTr="002A73B5"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项目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更换（或增加）实验器材及操作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探究的问题</w:t>
            </w:r>
          </w:p>
        </w:tc>
      </w:tr>
      <w:tr w:rsidR="00DC03A9" w:rsidTr="002A73B5"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示例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用黑色纸片遮挡凸透镜的一部分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探究凸透镜没被遮挡部分的成像情况</w:t>
            </w:r>
          </w:p>
        </w:tc>
      </w:tr>
      <w:tr w:rsidR="00DC03A9" w:rsidTr="002A73B5"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方案</w:t>
            </w:r>
            <w:r>
              <w:rPr>
                <w:rFonts w:ascii="Times New Roman" w:eastAsia="新宋体" w:hAnsi="Times New Roman" w:cs="Times New Roman"/>
                <w:szCs w:val="21"/>
              </w:rPr>
              <w:t>1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 Math" w:hAnsi="Times New Roman" w:cs="Times New Roman"/>
                <w:szCs w:val="21"/>
              </w:rPr>
              <w:t>①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    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 Math" w:hAnsi="Times New Roman" w:cs="Times New Roman"/>
                <w:szCs w:val="21"/>
              </w:rPr>
              <w:t>②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     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</w:p>
        </w:tc>
      </w:tr>
      <w:tr w:rsidR="00DC03A9" w:rsidTr="002A73B5">
        <w:tc>
          <w:tcPr>
            <w:tcW w:w="35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方案</w:t>
            </w:r>
            <w:r>
              <w:rPr>
                <w:rFonts w:ascii="Times New Roman" w:eastAsia="新宋体" w:hAnsi="Times New Roman" w:cs="Times New Roman"/>
                <w:szCs w:val="21"/>
              </w:rPr>
              <w:t>2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 Math" w:hAnsi="Times New Roman" w:cs="Times New Roman"/>
                <w:szCs w:val="21"/>
              </w:rPr>
              <w:t>③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   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</w:p>
        </w:tc>
        <w:tc>
          <w:tcPr>
            <w:tcW w:w="3540" w:type="dxa"/>
          </w:tcPr>
          <w:p w:rsidR="00DC03A9" w:rsidRDefault="00DC03A9" w:rsidP="002A73B5">
            <w:pPr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eastAsia="Cambria Math" w:hAnsi="Times New Roman" w:cs="Times New Roman"/>
                <w:szCs w:val="21"/>
              </w:rPr>
              <w:t>④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     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</w:p>
        </w:tc>
      </w:tr>
    </w:tbl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4</w:t>
      </w:r>
      <w:r>
        <w:rPr>
          <w:rFonts w:ascii="Times New Roman" w:eastAsia="新宋体" w:hAnsi="Times New Roman" w:cs="Times New Roman"/>
          <w:szCs w:val="21"/>
        </w:rPr>
        <w:t>．实验空常用蜡烛完成以图光学实验：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1E2D060" wp14:editId="6560BA21">
            <wp:extent cx="5082540" cy="1133475"/>
            <wp:effectExtent l="0" t="0" r="3810" b="9525"/>
            <wp:docPr id="56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63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825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）图甲为小孔成像示意图，该现象可以用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来解释。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）图乙为探究平面镜成像特点的实验装置，若蜡烛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到玻璃板距离为</w:t>
      </w:r>
      <w:r>
        <w:rPr>
          <w:rFonts w:ascii="Times New Roman" w:eastAsia="新宋体" w:hAnsi="Times New Roman" w:cs="Times New Roman"/>
          <w:szCs w:val="21"/>
        </w:rPr>
        <w:t>10cm</w:t>
      </w:r>
      <w:r>
        <w:rPr>
          <w:rFonts w:ascii="Times New Roman" w:eastAsia="新宋体" w:hAnsi="Times New Roman" w:cs="Times New Roman"/>
          <w:szCs w:val="21"/>
        </w:rPr>
        <w:t>，则蜡烛的像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与蜡烛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之间的距离为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　</w:t>
      </w:r>
      <w:r>
        <w:rPr>
          <w:rFonts w:ascii="Times New Roman" w:eastAsia="新宋体" w:hAnsi="Times New Roman" w:cs="Times New Roman"/>
          <w:szCs w:val="21"/>
        </w:rPr>
        <w:t>cm</w:t>
      </w:r>
      <w:r>
        <w:rPr>
          <w:rFonts w:ascii="Times New Roman" w:eastAsia="新宋体" w:hAnsi="Times New Roman" w:cs="Times New Roman"/>
          <w:szCs w:val="21"/>
        </w:rPr>
        <w:t>；若在像和玻璃板之间放置一个不透明的挡板，从蜡烛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一侧观察玻璃板，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不能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）看到蜡烛所成的像。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）图丙为探究凸透镜成像规律的实验装置。当蜡烛、凸透镜和光屏处于图示位置时，可在光屏上得到清晰的像。保持凸透镜位置不变，将蜡烛向右移动到</w:t>
      </w:r>
      <w:r>
        <w:rPr>
          <w:rFonts w:ascii="Times New Roman" w:eastAsia="新宋体" w:hAnsi="Times New Roman" w:cs="Times New Roman"/>
          <w:szCs w:val="21"/>
        </w:rPr>
        <w:t>35cm</w:t>
      </w:r>
      <w:r>
        <w:rPr>
          <w:rFonts w:ascii="Times New Roman" w:eastAsia="新宋体" w:hAnsi="Times New Roman" w:cs="Times New Roman"/>
          <w:szCs w:val="21"/>
        </w:rPr>
        <w:t>刻度线处，此时可将光屏向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）移动适当距离能再次得到清晰的倒立、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的实像；若不移动光屏，可在烛焰和透镜之间放置一个适当的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透镜（选填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凸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凹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）也能在光屏上得到一个清晰的像。</w:t>
      </w:r>
    </w:p>
    <w:p w:rsidR="00DC03A9" w:rsidRDefault="00DC03A9" w:rsidP="00DC03A9">
      <w:pPr>
        <w:spacing w:line="360" w:lineRule="auto"/>
        <w:jc w:val="left"/>
        <w:rPr>
          <w:rFonts w:ascii="Times New Roman" w:eastAsia="黑体" w:hAnsi="Times New Roman" w:cs="Times New Roman"/>
        </w:rPr>
      </w:pPr>
    </w:p>
    <w:p w:rsidR="00DC03A9" w:rsidRDefault="00DC03A9" w:rsidP="00DC03A9">
      <w:pPr>
        <w:spacing w:line="360" w:lineRule="auto"/>
        <w:jc w:val="left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类型三　力学实验</w:t>
      </w:r>
    </w:p>
    <w:p w:rsidR="00DC03A9" w:rsidRDefault="00DC03A9" w:rsidP="00DC03A9">
      <w:pPr>
        <w:numPr>
          <w:ilvl w:val="0"/>
          <w:numId w:val="2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小强同学在家中自主学习，他利用家庭实验室的器材欲测一小石块的密度，他可用的器材有：托盘天平（含砝码）、烧杯、细线、水和小石块：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将托盘天平放在水平桌面上，将游码移至标尺左端零刻线处，发现天平静止时横梁右端高，则应将横梁右端的平衡螺母向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 xml:space="preserve"> “</w:t>
      </w:r>
      <w:r>
        <w:rPr>
          <w:rFonts w:ascii="Times New Roman" w:hAnsi="Times New Roman" w:cs="Times New Roman"/>
          <w:color w:val="000000"/>
        </w:rPr>
        <w:t>左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或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右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）调节，使横梁平衡；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在烧杯中放入适量的水，用细线拴住小石块，将小石块浸没水中，在水面到达的位置上作标记，用天平测出水和烧杯总质量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将小石块从水中取出，用天平测出剩余水和烧杯的总质量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向烧杯中加水到标记处，再用天平测出此时水和烧杯的总质量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3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上述实验过程可简化为图，小石块的质量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Times New Roman" w:hAnsi="Times New Roman" w:cs="Times New Roman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6048AD0" wp14:editId="274E4826">
            <wp:extent cx="1771650" cy="704850"/>
            <wp:effectExtent l="0" t="0" r="0" b="0"/>
            <wp:docPr id="14" name="图片 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(6)</w:t>
      </w:r>
      <w:r>
        <w:rPr>
          <w:rFonts w:ascii="Times New Roman" w:hAnsi="Times New Roman" w:cs="Times New Roman"/>
          <w:color w:val="000000"/>
        </w:rPr>
        <w:t>设水的密度为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水</w:t>
      </w:r>
      <w:r>
        <w:rPr>
          <w:rFonts w:ascii="Times New Roman" w:hAnsi="Times New Roman" w:cs="Times New Roman"/>
          <w:color w:val="000000"/>
        </w:rPr>
        <w:t>，则小石块体积的表达式：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Times New Roman" w:hAnsi="Times New Roman" w:cs="Times New Roman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/>
          <w:color w:val="000000"/>
        </w:rPr>
        <w:t>（用所测物理量的字母表示），小石块密度的表达式：</w:t>
      </w:r>
      <w:r>
        <w:rPr>
          <w:rFonts w:ascii="Times New Roman" w:eastAsia="Times New Roman" w:hAnsi="Times New Roman" w:cs="Times New Roman"/>
          <w:i/>
          <w:color w:val="000000"/>
        </w:rPr>
        <w:t>ρ</w:t>
      </w:r>
      <w:r>
        <w:rPr>
          <w:rFonts w:ascii="Times New Roman" w:hAnsi="Times New Roman" w:cs="Times New Roman"/>
          <w:color w:val="000000"/>
          <w:vertAlign w:val="subscript"/>
        </w:rPr>
        <w:t>石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hAnsi="Times New Roman" w:cs="Times New Roman"/>
          <w:color w:val="000000"/>
        </w:rPr>
        <w:t>（用所测物理量的字母表示）；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(7)</w:t>
      </w:r>
      <w:r>
        <w:rPr>
          <w:rFonts w:ascii="Times New Roman" w:hAnsi="Times New Roman" w:cs="Times New Roman"/>
          <w:color w:val="000000"/>
        </w:rPr>
        <w:t>如步骤</w:t>
      </w: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中取出小石块时带走了一些水，小强所测的小石块质量</w:t>
      </w:r>
      <w:r>
        <w:rPr>
          <w:rFonts w:ascii="Times New Roman" w:hAnsi="Times New Roman" w:cs="Times New Roman"/>
          <w:color w:val="000000"/>
        </w:rPr>
        <w:t>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大于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小于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等于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）小石块的真实质量。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．学校创新实验小组欲测量某矿石的密度，而该矿石形状不规则，无法放入量简，故选用水、烧杯、天平（带砝码和镊子）、细线、铁架台等器材进行实验，主要过程如下：</w:t>
      </w:r>
    </w:p>
    <w:p w:rsidR="00DC03A9" w:rsidRDefault="00DC03A9" w:rsidP="00DC03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l</w:t>
      </w:r>
      <w:r>
        <w:rPr>
          <w:rFonts w:ascii="Times New Roman" w:eastAsia="新宋体" w:hAnsi="Times New Roman" w:cs="Times New Roman"/>
          <w:szCs w:val="21"/>
        </w:rPr>
        <w:t>）将天平放置在水平桌面上，把游码拨至标尺的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处，并调节平衡螺母，使天平平衡。</w:t>
      </w:r>
    </w:p>
    <w:p w:rsidR="00DC03A9" w:rsidRDefault="00DC03A9" w:rsidP="00DC03A9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）将装有适量水的烧杯放入天平的左盘，先估计烧杯和水的质量，然后用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往天平的右盘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从小到大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从大到小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）试加砝码，并移动游码，直至天平平衡，这时右盘中的砝码和游码所在的位置如图甲所示，则烧杯和水的总质量为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g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）如图乙所示，用细线系住矿石，悬挂在铁架台上，让矿石浸没在水中，细线和矿石都没有与烧杯接触，天平重新平衡时，右盘中砝码的总质量及游码指示的质量值总和为</w:t>
      </w:r>
      <w:r>
        <w:rPr>
          <w:rFonts w:ascii="Times New Roman" w:eastAsia="新宋体" w:hAnsi="Times New Roman" w:cs="Times New Roman"/>
          <w:szCs w:val="21"/>
        </w:rPr>
        <w:t>144g</w:t>
      </w:r>
      <w:r>
        <w:rPr>
          <w:rFonts w:ascii="Times New Roman" w:eastAsia="新宋体" w:hAnsi="Times New Roman" w:cs="Times New Roman"/>
          <w:szCs w:val="21"/>
        </w:rPr>
        <w:t>，则矿石的体积为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．（</w:t>
      </w:r>
      <w:r>
        <w:rPr>
          <w:rFonts w:ascii="Times New Roman" w:eastAsia="Cambria Math" w:hAnsi="Times New Roman" w:cs="Times New Roman"/>
          <w:szCs w:val="21"/>
        </w:rPr>
        <w:t>ρ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水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1.0×10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）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）如图丙所示，矿石下沉到烧杯底部，天平再次平衡时，右盘中砝码的总质量及游码指示的质量值总和为</w:t>
      </w:r>
      <w:r>
        <w:rPr>
          <w:rFonts w:ascii="Times New Roman" w:eastAsia="新宋体" w:hAnsi="Times New Roman" w:cs="Times New Roman"/>
          <w:szCs w:val="21"/>
        </w:rPr>
        <w:t>174g</w:t>
      </w:r>
      <w:r>
        <w:rPr>
          <w:rFonts w:ascii="Times New Roman" w:eastAsia="新宋体" w:hAnsi="Times New Roman" w:cs="Times New Roman"/>
          <w:szCs w:val="21"/>
        </w:rPr>
        <w:t>，则矿石的密度为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kg/m</w:t>
      </w:r>
      <w:r>
        <w:rPr>
          <w:rFonts w:ascii="Times New Roman" w:eastAsia="新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01329394" wp14:editId="0C5449F8">
            <wp:extent cx="5144135" cy="1628775"/>
            <wp:effectExtent l="0" t="0" r="18415" b="9525"/>
            <wp:docPr id="53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探究重力的大小跟质量的关系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的实验中，实验小组的同学们测量了相关数据并记录在如表中：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72"/>
        <w:gridCol w:w="940"/>
        <w:gridCol w:w="1014"/>
        <w:gridCol w:w="1014"/>
        <w:gridCol w:w="1014"/>
        <w:gridCol w:w="1014"/>
        <w:gridCol w:w="1014"/>
        <w:gridCol w:w="1004"/>
      </w:tblGrid>
      <w:tr w:rsidR="00DC03A9" w:rsidTr="002A73B5">
        <w:tc>
          <w:tcPr>
            <w:tcW w:w="11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次数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5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6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  <w:tr w:rsidR="00DC03A9" w:rsidTr="002A73B5">
        <w:tc>
          <w:tcPr>
            <w:tcW w:w="11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质量</w:t>
            </w:r>
            <w:r>
              <w:rPr>
                <w:rFonts w:ascii="Times New Roman" w:eastAsia="新宋体" w:hAnsi="Times New Roman" w:cs="Times New Roman"/>
                <w:szCs w:val="21"/>
              </w:rPr>
              <w:t>m/g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40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100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160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200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240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300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  <w:tr w:rsidR="00DC03A9" w:rsidTr="002A73B5">
        <w:tc>
          <w:tcPr>
            <w:tcW w:w="114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重力</w:t>
            </w:r>
            <w:r>
              <w:rPr>
                <w:rFonts w:ascii="Times New Roman" w:eastAsia="新宋体" w:hAnsi="Times New Roman" w:cs="Times New Roman"/>
                <w:szCs w:val="21"/>
              </w:rPr>
              <w:t>G/N</w:t>
            </w:r>
          </w:p>
        </w:tc>
        <w:tc>
          <w:tcPr>
            <w:tcW w:w="100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0.4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1.4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▲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2.3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3.0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…</w:t>
            </w:r>
          </w:p>
        </w:tc>
      </w:tr>
    </w:tbl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18A6613A" wp14:editId="41EC9A8A">
            <wp:extent cx="2821305" cy="2270125"/>
            <wp:effectExtent l="0" t="0" r="17145" b="15875"/>
            <wp:docPr id="37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49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21305" cy="227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）测量前，要检查弹簧测力计的指针是否指在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上。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）第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次测量的弹簧测力计指针指示位置如图甲所示，表中空缺的实验数据</w:t>
      </w:r>
      <w:r>
        <w:rPr>
          <w:rFonts w:ascii="Times New Roman" w:eastAsia="新宋体" w:hAnsi="Times New Roman" w:cs="Times New Roman"/>
          <w:szCs w:val="21"/>
        </w:rPr>
        <w:t>“▲”</w:t>
      </w:r>
      <w:r>
        <w:rPr>
          <w:rFonts w:ascii="Times New Roman" w:eastAsia="新宋体" w:hAnsi="Times New Roman" w:cs="Times New Roman"/>
          <w:szCs w:val="21"/>
        </w:rPr>
        <w:t>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）根据表中的数据得到如图乙所示的对应点，请画出物体受到重力的大小跟质量关系的图象。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）由图象可知，物体所受的重力跟它的质量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．如图所示，甲图是探究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阻力对物体运动的影响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的实验装置，让同一小车从斜面上相同的高度由静止滑下，在粗糙程度不同的水平面上运动。乙图是探究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物体的动能跟哪些因素有关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的实验装置，让同一钢球从斜面上不同的高度由静止滚下，碰到同一木块上。请回答：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2CF185A0" wp14:editId="48A0130E">
            <wp:extent cx="4801235" cy="857250"/>
            <wp:effectExtent l="0" t="0" r="18415" b="0"/>
            <wp:docPr id="47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4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）甲实验中，小车在水平面上运动时，在竖直方向上受到的力有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和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；在水平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方向上受到摩擦力，且摩擦力越小，小车的速度减小得越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。从而可以推理：如果运动的物体不受力，它将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）乙实验中的研究对象是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钢球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木块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），实验目的是探究物体的动能大小与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的关系。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5</w:t>
      </w:r>
      <w:r>
        <w:rPr>
          <w:rFonts w:ascii="Times New Roman" w:eastAsia="新宋体" w:hAnsi="Times New Roman" w:cs="Times New Roman"/>
          <w:szCs w:val="21"/>
        </w:rPr>
        <w:t>．如图是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探究影响滑动摩擦力大小的因素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的实验装置。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4007E850" wp14:editId="0A6811F1">
            <wp:extent cx="4804410" cy="815975"/>
            <wp:effectExtent l="0" t="0" r="15240" b="3175"/>
            <wp:docPr id="57" name="图片 6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6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804410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）三次实验中，每次都用弹簧测力计沿水平方向拉着木板做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运动。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）比较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两次实验，可以探究滑动摩擦力的大小与接触面的粗糙程度有关。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）根据乙、丙两次实验的探究结论，请说出一条你在生活中应用的例子：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．在探究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二力平衡条件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的实验中，实验装置如图所示。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）实验时，向左盘和右盘同时放入等重的砝码，这时木块保持静止，说明一对平衡力的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；但小明在实验时发现，若向左盘和右盘同时放入不等重的砝码时木块仍然保持静止状态，则产生这一现象的原因是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）现保持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与</w:t>
      </w:r>
      <w:r>
        <w:rPr>
          <w:rFonts w:ascii="Times New Roman" w:eastAsia="新宋体" w:hAnsi="Times New Roman" w:cs="Times New Roman"/>
          <w:szCs w:val="21"/>
        </w:rPr>
        <w:t>F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相等，将木块换成小车，然后扭转一个角度，松手后，小车将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，设计这一步骤的目的是为了验证二力平衡时的两个力一定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）如果将木块换成弹簧测力计，左右两盘各放入重</w:t>
      </w:r>
      <w:r>
        <w:rPr>
          <w:rFonts w:ascii="Times New Roman" w:eastAsia="新宋体" w:hAnsi="Times New Roman" w:cs="Times New Roman"/>
          <w:szCs w:val="21"/>
        </w:rPr>
        <w:t>5N</w:t>
      </w:r>
      <w:r>
        <w:rPr>
          <w:rFonts w:ascii="Times New Roman" w:eastAsia="新宋体" w:hAnsi="Times New Roman" w:cs="Times New Roman"/>
          <w:szCs w:val="21"/>
        </w:rPr>
        <w:t>的砝码，则弹簧测力计的示数为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A.10N           B.5N          C.0N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55850BF6" wp14:editId="6C28CC28">
            <wp:extent cx="1724025" cy="857885"/>
            <wp:effectExtent l="0" t="0" r="9525" b="18415"/>
            <wp:docPr id="31" name="图片 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44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．利用杠杆开展相关实验探究：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）安装好杠杆，将其放到水平位置后松手，发现杠杆沿顺时针方向转动，如图甲所示。则应将平衡螺母向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）调节，直到杠杄在水平位置平衡；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742D1B08" wp14:editId="0172EF88">
            <wp:extent cx="5032375" cy="1568450"/>
            <wp:effectExtent l="0" t="0" r="15875" b="12700"/>
            <wp:docPr id="59" name="图片 6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5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32375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）如图乙所示，在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点挂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个重力均为</w:t>
      </w:r>
      <w:r>
        <w:rPr>
          <w:rFonts w:ascii="Times New Roman" w:eastAsia="新宋体" w:hAnsi="Times New Roman" w:cs="Times New Roman"/>
          <w:szCs w:val="21"/>
        </w:rPr>
        <w:t>0.5N</w:t>
      </w:r>
      <w:r>
        <w:rPr>
          <w:rFonts w:ascii="Times New Roman" w:eastAsia="新宋体" w:hAnsi="Times New Roman" w:cs="Times New Roman"/>
          <w:szCs w:val="21"/>
        </w:rPr>
        <w:t>的钩码，在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点用弹簧测力计竖直向下拉杠杆，使其在水平位置平衡，弹簧测力计的示数为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N</w:t>
      </w:r>
      <w:r>
        <w:rPr>
          <w:rFonts w:ascii="Times New Roman" w:eastAsia="新宋体" w:hAnsi="Times New Roman" w:cs="Times New Roman"/>
          <w:szCs w:val="21"/>
        </w:rPr>
        <w:t>；若在第（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）小题所描述的情形中未调节平衡螺母而直接开展上述实验，弹簧测力计的示数会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偏大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偏小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）始终竖直向下拉弹簧测力计，使杠杆从水平位置缓慢转过一定角度，如图丙所示。此过程中，弹簧测力计拉力的力臂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变大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变小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不变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，下同），拉力的大小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drawing>
          <wp:anchor distT="0" distB="0" distL="0" distR="0" simplePos="0" relativeHeight="251659264" behindDoc="0" locked="0" layoutInCell="1" allowOverlap="1" wp14:anchorId="315BDDFE" wp14:editId="2C602BD9">
            <wp:simplePos x="0" y="0"/>
            <wp:positionH relativeFrom="column">
              <wp:posOffset>3395980</wp:posOffset>
            </wp:positionH>
            <wp:positionV relativeFrom="paragraph">
              <wp:posOffset>277495</wp:posOffset>
            </wp:positionV>
            <wp:extent cx="2981960" cy="1240155"/>
            <wp:effectExtent l="0" t="0" r="8890" b="17145"/>
            <wp:wrapNone/>
            <wp:docPr id="40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24" descr=" 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960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Times New Roman" w:cs="Times New Roman"/>
          <w:szCs w:val="21"/>
        </w:rPr>
        <w:t>8</w:t>
      </w:r>
      <w:r>
        <w:rPr>
          <w:rFonts w:ascii="Times New Roman" w:eastAsia="宋体" w:hAnsi="Times New Roman" w:cs="Times New Roman"/>
          <w:szCs w:val="21"/>
        </w:rPr>
        <w:t>．在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探究液体压强的特点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实验中，小明进行了如下的猜想：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猜想一：液体内部压强大小可能与液体深度有关。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猜想二：液体内部压强大小可能与液体密度有关。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猜想三：液体内部压强大小可能与方向有关。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为了验证以上猜想，小明进行了如图所示的操作：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）实验过程中探头受到的液体压强大小是通过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反映的。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）为了验证猜想一，应选择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两组实验对比，可初步验证出猜想一是正确的。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）探究液体压强与液体密度的关系时，对比乙、丙两组实验，小明可得出的结论是：当液体深度相同时，液体的密度越大，液体的压强就越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9</w:t>
      </w:r>
      <w:r>
        <w:rPr>
          <w:rFonts w:ascii="Times New Roman" w:eastAsia="华文中宋" w:hAnsi="Times New Roman" w:cs="Times New Roman"/>
          <w:szCs w:val="21"/>
        </w:rPr>
        <w:t>．如图所示，物理兴趣小组用金属块研究浮力的实验。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noProof/>
          <w:szCs w:val="21"/>
        </w:rPr>
        <w:lastRenderedPageBreak/>
        <w:drawing>
          <wp:inline distT="0" distB="0" distL="114300" distR="114300" wp14:anchorId="007EE942" wp14:editId="1FC73466">
            <wp:extent cx="4563110" cy="1743075"/>
            <wp:effectExtent l="0" t="0" r="8890" b="9525"/>
            <wp:docPr id="64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8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/>
          <w:szCs w:val="21"/>
        </w:rPr>
        <w:t>）金属块浸没在水中时，受到的浮力是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N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/>
          <w:szCs w:val="21"/>
        </w:rPr>
        <w:t>）比较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（填字母代号）三图可得出结论：金属块受到的浮力大小与其排开液体的体积有关。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/>
          <w:szCs w:val="21"/>
        </w:rPr>
        <w:t>）比较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（填字母代号）三图可得出结论：金属块受到的浮力大小与其浸没在液体中的深度无关。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4</w:t>
      </w:r>
      <w:r>
        <w:rPr>
          <w:rFonts w:ascii="Times New Roman" w:eastAsia="华文中宋" w:hAnsi="Times New Roman" w:cs="Times New Roman"/>
          <w:szCs w:val="21"/>
        </w:rPr>
        <w:t>）金属块的密度为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kg/m</w:t>
      </w:r>
      <w:r>
        <w:rPr>
          <w:rFonts w:ascii="Times New Roman" w:eastAsia="华文中宋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5</w:t>
      </w:r>
      <w:r>
        <w:rPr>
          <w:rFonts w:ascii="Times New Roman" w:eastAsia="华文中宋" w:hAnsi="Times New Roman" w:cs="Times New Roman"/>
          <w:szCs w:val="21"/>
        </w:rPr>
        <w:t>）在实验中，排除测量误差因素的影响，兴趣小组发现金属块排开水的重力明显小于所受的浮力，请指出实验操作中可能造成这种结果的原因：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6</w:t>
      </w:r>
      <w:r>
        <w:rPr>
          <w:rFonts w:ascii="Times New Roman" w:eastAsia="华文中宋" w:hAnsi="Times New Roman" w:cs="Times New Roman"/>
          <w:szCs w:val="21"/>
        </w:rPr>
        <w:t>）纠正了错误，继续实验，兴趣小组得出结论：物体所受浮力的大小等于它排开液体所受的重力。有同学对此结论提出质疑，他认为仅采用浸没的金属块做实验不具备普遍性，使用漂浮的蜡块做实验未必遵循以上结论。针对这个质疑，实验室提供了如下器材：弹簧测力计、蜡块、细线、量筒、烧杯、小木块、小桶、轻质塑料袋（质量可忽略）、适量的水。请你根据需要选择器材并设计实验，研究使用漂浮的蜡块做实验是否遵循兴趣小组所得出的结论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实验器材：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                        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实验步骤：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                        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分析与论证：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                      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rPr>
          <w:rFonts w:ascii="Times New Roman" w:eastAsia="华文中宋" w:hAnsi="Times New Roman" w:cs="Times New Roman"/>
          <w:b/>
          <w:color w:val="FF0000"/>
          <w:szCs w:val="21"/>
        </w:rPr>
      </w:pPr>
    </w:p>
    <w:p w:rsidR="00DC03A9" w:rsidRDefault="00DC03A9" w:rsidP="00DC03A9">
      <w:pPr>
        <w:spacing w:line="360" w:lineRule="auto"/>
        <w:jc w:val="left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类型四　电学实验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．小明连接了如图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所示的电路，灯泡上标有</w:t>
      </w:r>
      <w:r>
        <w:rPr>
          <w:rFonts w:ascii="Times New Roman" w:eastAsia="新宋体" w:hAnsi="Times New Roman" w:cs="Times New Roman"/>
          <w:szCs w:val="21"/>
        </w:rPr>
        <w:t>“2.5V 0.3A”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3831FDB8" wp14:editId="70DF3C34">
            <wp:extent cx="4100830" cy="3389630"/>
            <wp:effectExtent l="0" t="0" r="13970" b="1270"/>
            <wp:docPr id="38" name="图片 5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51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100830" cy="3389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）在方框内画出实物图对应的电路图。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）闭合开关，看不到灯亮，电流表有示数。小明认为灯不亮的原因是灯丝断了，你认为他的说法是否正确？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依据是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                                                     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）小芳想通过测量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接线柱间、</w:t>
      </w:r>
      <w:r>
        <w:rPr>
          <w:rFonts w:ascii="Times New Roman" w:eastAsia="新宋体" w:hAnsi="Times New Roman" w:cs="Times New Roman"/>
          <w:szCs w:val="21"/>
        </w:rPr>
        <w:t>cd</w:t>
      </w:r>
      <w:r>
        <w:rPr>
          <w:rFonts w:ascii="Times New Roman" w:eastAsia="新宋体" w:hAnsi="Times New Roman" w:cs="Times New Roman"/>
          <w:szCs w:val="21"/>
        </w:rPr>
        <w:t>接线柱间的电压找出看不到灯亮的原因。请在图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中补充完整用电压表测</w:t>
      </w:r>
      <w:r>
        <w:rPr>
          <w:rFonts w:ascii="Times New Roman" w:eastAsia="新宋体" w:hAnsi="Times New Roman" w:cs="Times New Roman"/>
          <w:szCs w:val="21"/>
        </w:rPr>
        <w:t>ab</w:t>
      </w:r>
      <w:r>
        <w:rPr>
          <w:rFonts w:ascii="Times New Roman" w:eastAsia="新宋体" w:hAnsi="Times New Roman" w:cs="Times New Roman"/>
          <w:szCs w:val="21"/>
        </w:rPr>
        <w:t>接线柱间的电压时的实物图。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测量时若出现下表中的情况，请根据数据判断可能导致看不到灯亮的原因。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230"/>
        <w:gridCol w:w="1230"/>
        <w:gridCol w:w="1230"/>
        <w:gridCol w:w="1230"/>
        <w:gridCol w:w="1230"/>
      </w:tblGrid>
      <w:tr w:rsidR="00DC03A9" w:rsidTr="002A73B5"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U</w:t>
            </w:r>
            <w:r>
              <w:rPr>
                <w:rFonts w:ascii="Times New Roman" w:eastAsia="新宋体" w:hAnsi="Times New Roman" w:cs="Times New Roman"/>
                <w:sz w:val="24"/>
                <w:szCs w:val="24"/>
                <w:vertAlign w:val="subscript"/>
              </w:rPr>
              <w:t>ab</w:t>
            </w:r>
            <w:r>
              <w:rPr>
                <w:rFonts w:ascii="Times New Roman" w:eastAsia="新宋体" w:hAnsi="Times New Roman" w:cs="Times New Roman"/>
                <w:szCs w:val="21"/>
              </w:rPr>
              <w:t>/V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U</w:t>
            </w:r>
            <w:r>
              <w:rPr>
                <w:rFonts w:ascii="Times New Roman" w:eastAsia="新宋体" w:hAnsi="Times New Roman" w:cs="Times New Roman"/>
                <w:sz w:val="24"/>
                <w:szCs w:val="24"/>
                <w:vertAlign w:val="subscript"/>
              </w:rPr>
              <w:t>cd</w:t>
            </w:r>
            <w:r>
              <w:rPr>
                <w:rFonts w:ascii="Times New Roman" w:eastAsia="新宋体" w:hAnsi="Times New Roman" w:cs="Times New Roman"/>
                <w:szCs w:val="21"/>
              </w:rPr>
              <w:t>/V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电流表示数</w:t>
            </w:r>
            <w:r>
              <w:rPr>
                <w:rFonts w:ascii="Times New Roman" w:eastAsia="新宋体" w:hAnsi="Times New Roman" w:cs="Times New Roman"/>
                <w:szCs w:val="21"/>
              </w:rPr>
              <w:t>I/A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看不到灯亮的原因</w:t>
            </w:r>
          </w:p>
        </w:tc>
      </w:tr>
      <w:tr w:rsidR="00DC03A9" w:rsidTr="002A73B5"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情况一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2.10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0.30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DC03A9" w:rsidRDefault="00DC03A9" w:rsidP="002A73B5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</w:p>
        </w:tc>
      </w:tr>
      <w:tr w:rsidR="00DC03A9" w:rsidTr="002A73B5"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情况二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2.20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0.40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0.14</w:t>
            </w:r>
          </w:p>
        </w:tc>
        <w:tc>
          <w:tcPr>
            <w:tcW w:w="1230" w:type="dxa"/>
          </w:tcPr>
          <w:p w:rsidR="00DC03A9" w:rsidRDefault="00DC03A9" w:rsidP="002A73B5">
            <w:pPr>
              <w:spacing w:line="360" w:lineRule="auto"/>
              <w:rPr>
                <w:rFonts w:ascii="Times New Roman" w:eastAsia="新宋体" w:hAnsi="Times New Roman" w:cs="Times New Roman"/>
                <w:szCs w:val="21"/>
                <w:u w:val="single"/>
              </w:rPr>
            </w:pP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</w:t>
            </w:r>
          </w:p>
          <w:p w:rsidR="00DC03A9" w:rsidRDefault="00DC03A9" w:rsidP="002A73B5">
            <w:pPr>
              <w:spacing w:line="360" w:lineRule="auto"/>
              <w:rPr>
                <w:rFonts w:ascii="Times New Roman" w:eastAsia="新宋体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　</w:t>
            </w:r>
            <w:r>
              <w:rPr>
                <w:rFonts w:ascii="Times New Roman" w:eastAsia="新宋体" w:hAnsi="Times New Roman" w:cs="Times New Roman"/>
                <w:szCs w:val="21"/>
                <w:u w:val="single"/>
              </w:rPr>
              <w:t xml:space="preserve">          </w:t>
            </w:r>
          </w:p>
        </w:tc>
      </w:tr>
    </w:tbl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bookmarkStart w:id="1" w:name="_Hlk47190171"/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2. </w:t>
      </w:r>
      <w:r>
        <w:rPr>
          <w:rFonts w:ascii="Times New Roman" w:hAnsi="Times New Roman" w:cs="Times New Roman"/>
          <w:color w:val="000000"/>
        </w:rPr>
        <w:t>课外兴趣小组要测量一个未知电阻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的阻值，现有下列器材：电源、两个量程均为</w:t>
      </w:r>
      <w:r>
        <w:rPr>
          <w:rFonts w:ascii="Times New Roman" w:eastAsia="Times New Roman" w:hAnsi="Times New Roman" w:cs="Times New Roman"/>
          <w:color w:val="000000"/>
        </w:rPr>
        <w:t>0~0.6A</w:t>
      </w:r>
      <w:r>
        <w:rPr>
          <w:rFonts w:ascii="Times New Roman" w:hAnsi="Times New Roman" w:cs="Times New Roman"/>
          <w:color w:val="000000"/>
        </w:rPr>
        <w:t>的相同电流表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、一个已知阻值的定值电阻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0</w:t>
      </w:r>
      <w:r>
        <w:rPr>
          <w:rFonts w:ascii="Times New Roman" w:eastAsia="Times New Roman" w:hAnsi="Times New Roman" w:cs="Times New Roman"/>
          <w:color w:val="000000"/>
        </w:rPr>
        <w:t>=9Ω</w:t>
      </w:r>
      <w:r>
        <w:rPr>
          <w:rFonts w:ascii="Times New Roman" w:hAnsi="Times New Roman" w:cs="Times New Roman"/>
          <w:color w:val="000000"/>
        </w:rPr>
        <w:t>、开关、导线若干。兴趣小组同学们开动脑筋，积极思考，设计出了一个测量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的方法。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lastRenderedPageBreak/>
        <w:drawing>
          <wp:inline distT="0" distB="0" distL="114300" distR="114300" wp14:anchorId="3F159838" wp14:editId="3A7D6374">
            <wp:extent cx="1476375" cy="1314450"/>
            <wp:effectExtent l="0" t="0" r="9525" b="0"/>
            <wp:docPr id="9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775D1B13" wp14:editId="49E4A21C">
            <wp:extent cx="2447925" cy="1714500"/>
            <wp:effectExtent l="0" t="0" r="9525" b="0"/>
            <wp:docPr id="8" name="图片 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447925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同学们设计出的测量电路图如图，请根据电路图把未完成的实物图连接线补充完整（</w:t>
      </w:r>
      <w:r>
        <w:rPr>
          <w:rFonts w:ascii="Times New Roman" w:hAnsi="Times New Roman" w:cs="Times New Roman"/>
          <w:color w:val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）；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连接好电路，闭合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hAnsi="Times New Roman" w:cs="Times New Roman"/>
          <w:color w:val="000000"/>
        </w:rPr>
        <w:t>之前，滑动变阻器的滑片</w:t>
      </w:r>
      <w:r>
        <w:rPr>
          <w:rFonts w:ascii="Times New Roman" w:eastAsia="Times New Roman" w:hAnsi="Times New Roman" w:cs="Times New Roman"/>
          <w:color w:val="000000"/>
        </w:rPr>
        <w:t>P</w:t>
      </w:r>
      <w:r>
        <w:rPr>
          <w:rFonts w:ascii="Times New Roman" w:hAnsi="Times New Roman" w:cs="Times New Roman"/>
          <w:color w:val="000000"/>
        </w:rPr>
        <w:t>应滑到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）端；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调节滑动变阻器，使两个电流表有一个恰当的读数，如图，两表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的读数分别为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，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32BEFE6" wp14:editId="279F41B1">
            <wp:extent cx="3314700" cy="1019175"/>
            <wp:effectExtent l="0" t="0" r="0" b="9525"/>
            <wp:docPr id="7" name="图片 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根据两电流表读数可得出被测电阻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eastAsia="Times New Roman" w:hAnsi="Times New Roman" w:cs="Times New Roman"/>
          <w:color w:val="000000"/>
        </w:rPr>
        <w:t>=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Ω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调节滑动变阻器，使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表的读数都变大，为保证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rFonts w:ascii="Times New Roman" w:hAnsi="Times New Roman" w:cs="Times New Roman"/>
          <w:color w:val="000000"/>
        </w:rPr>
        <w:t>表不被烧坏，则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rFonts w:ascii="Times New Roman" w:hAnsi="Times New Roman" w:cs="Times New Roman"/>
          <w:color w:val="000000"/>
        </w:rPr>
        <w:t>表的读数不能超过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(6)</w:t>
      </w:r>
      <w:r>
        <w:rPr>
          <w:rFonts w:ascii="Times New Roman" w:hAnsi="Times New Roman" w:cs="Times New Roman"/>
          <w:color w:val="000000"/>
        </w:rPr>
        <w:t>有同学认为，改用下面电路图也可以测出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x</w:t>
      </w:r>
      <w:r>
        <w:rPr>
          <w:rFonts w:ascii="Times New Roman" w:hAnsi="Times New Roman" w:cs="Times New Roman"/>
          <w:color w:val="000000"/>
        </w:rPr>
        <w:t>的值，你认为是否可行？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23A7F5CD" wp14:editId="7D8D6C6C">
            <wp:extent cx="1600200" cy="1323975"/>
            <wp:effectExtent l="0" t="0" r="0" b="9525"/>
            <wp:docPr id="6" name="图片 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答：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（选填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是</w:t>
      </w:r>
      <w:r>
        <w:rPr>
          <w:rFonts w:ascii="Times New Roman" w:hAnsi="Times New Roman" w:cs="Times New Roman"/>
          <w:color w:val="000000"/>
        </w:rPr>
        <w:t>”“</w:t>
      </w:r>
      <w:r>
        <w:rPr>
          <w:rFonts w:ascii="Times New Roman" w:hAnsi="Times New Roman" w:cs="Times New Roman"/>
          <w:color w:val="000000"/>
        </w:rPr>
        <w:t>否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）。</w:t>
      </w:r>
    </w:p>
    <w:bookmarkEnd w:id="1"/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．在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探究电流与电阻的关系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实验中：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  <w:szCs w:val="21"/>
        </w:rPr>
        <w:lastRenderedPageBreak/>
        <w:drawing>
          <wp:inline distT="0" distB="0" distL="0" distR="0" wp14:anchorId="358558DB" wp14:editId="57AE9982">
            <wp:extent cx="4105275" cy="1819275"/>
            <wp:effectExtent l="0" t="0" r="9525" b="9525"/>
            <wp:docPr id="44" name="图片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24" descr=" 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05848" cy="181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1</w:t>
      </w:r>
      <w:r>
        <w:rPr>
          <w:rFonts w:ascii="Times New Roman" w:eastAsia="宋体" w:hAnsi="Times New Roman" w:cs="Times New Roman"/>
          <w:szCs w:val="21"/>
        </w:rPr>
        <w:t>）如图甲所示，请你用笔画线代替导线，将图中电路连接完整（请勿更改原有导线，导线不得交叉），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要求：当滑动变阻器的滑片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向左移动时，电路中的电流变大。连接电路时，开关必须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2</w:t>
      </w:r>
      <w:r>
        <w:rPr>
          <w:rFonts w:ascii="Times New Roman" w:eastAsia="宋体" w:hAnsi="Times New Roman" w:cs="Times New Roman"/>
          <w:szCs w:val="21"/>
        </w:rPr>
        <w:t>）闭合开关后，发现电压表有示数且接近电源电压，电流表无示数，其原因是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t>3</w:t>
      </w:r>
      <w:r>
        <w:rPr>
          <w:rFonts w:ascii="Times New Roman" w:eastAsia="宋体" w:hAnsi="Times New Roman" w:cs="Times New Roman"/>
          <w:szCs w:val="21"/>
        </w:rPr>
        <w:t>）实验过程中，将</w:t>
      </w:r>
      <w:r>
        <w:rPr>
          <w:rFonts w:ascii="Times New Roman" w:eastAsia="宋体" w:hAnsi="Times New Roman" w:cs="Times New Roman"/>
          <w:szCs w:val="21"/>
        </w:rPr>
        <w:t>5Ω</w:t>
      </w:r>
      <w:r>
        <w:rPr>
          <w:rFonts w:ascii="Times New Roman" w:eastAsia="宋体" w:hAnsi="Times New Roman" w:cs="Times New Roman"/>
          <w:szCs w:val="21"/>
        </w:rPr>
        <w:t>的电阻接入电路中，闭合开关，调节滑动变阻器滑片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至适当位置，此时电流表示数如图乙所示，则电流表示数为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A</w:t>
      </w:r>
      <w:r>
        <w:rPr>
          <w:rFonts w:ascii="Times New Roman" w:eastAsia="宋体" w:hAnsi="Times New Roman" w:cs="Times New Roman"/>
          <w:szCs w:val="21"/>
        </w:rPr>
        <w:t>．将</w:t>
      </w:r>
      <w:r>
        <w:rPr>
          <w:rFonts w:ascii="Times New Roman" w:eastAsia="宋体" w:hAnsi="Times New Roman" w:cs="Times New Roman"/>
          <w:szCs w:val="21"/>
        </w:rPr>
        <w:t>5Ω</w:t>
      </w:r>
      <w:r>
        <w:rPr>
          <w:rFonts w:ascii="Times New Roman" w:eastAsia="宋体" w:hAnsi="Times New Roman" w:cs="Times New Roman"/>
          <w:szCs w:val="21"/>
        </w:rPr>
        <w:t>的电阻更换为</w:t>
      </w:r>
      <w:r>
        <w:rPr>
          <w:rFonts w:ascii="Times New Roman" w:eastAsia="宋体" w:hAnsi="Times New Roman" w:cs="Times New Roman"/>
          <w:szCs w:val="21"/>
        </w:rPr>
        <w:t>10Ω</w:t>
      </w:r>
      <w:r>
        <w:rPr>
          <w:rFonts w:ascii="Times New Roman" w:eastAsia="宋体" w:hAnsi="Times New Roman" w:cs="Times New Roman"/>
          <w:szCs w:val="21"/>
        </w:rPr>
        <w:t>的电阻，闭合开关，应将滑动变阻器的滑片</w:t>
      </w:r>
      <w:r>
        <w:rPr>
          <w:rFonts w:ascii="Times New Roman" w:eastAsia="宋体" w:hAnsi="Times New Roman" w:cs="Times New Roman"/>
          <w:szCs w:val="21"/>
        </w:rPr>
        <w:t>P</w:t>
      </w:r>
      <w:r>
        <w:rPr>
          <w:rFonts w:ascii="Times New Roman" w:eastAsia="宋体" w:hAnsi="Times New Roman" w:cs="Times New Roman"/>
          <w:szCs w:val="21"/>
        </w:rPr>
        <w:t>向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（选填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左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或</w:t>
      </w:r>
      <w:r>
        <w:rPr>
          <w:rFonts w:ascii="Times New Roman" w:eastAsia="宋体" w:hAnsi="Times New Roman" w:cs="Times New Roman"/>
          <w:szCs w:val="21"/>
        </w:rPr>
        <w:t>“</w:t>
      </w:r>
      <w:r>
        <w:rPr>
          <w:rFonts w:ascii="Times New Roman" w:eastAsia="宋体" w:hAnsi="Times New Roman" w:cs="Times New Roman"/>
          <w:szCs w:val="21"/>
        </w:rPr>
        <w:t>右</w:t>
      </w:r>
      <w:r>
        <w:rPr>
          <w:rFonts w:ascii="Times New Roman" w:eastAsia="宋体" w:hAnsi="Times New Roman" w:cs="Times New Roman"/>
          <w:szCs w:val="21"/>
        </w:rPr>
        <w:t>”</w:t>
      </w:r>
      <w:r>
        <w:rPr>
          <w:rFonts w:ascii="Times New Roman" w:eastAsia="宋体" w:hAnsi="Times New Roman" w:cs="Times New Roman"/>
          <w:szCs w:val="21"/>
        </w:rPr>
        <w:t>）端移动，使电压表示数为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宋体" w:hAnsi="Times New Roman" w:cs="Times New Roman"/>
          <w:szCs w:val="21"/>
        </w:rPr>
        <w:t>V</w:t>
      </w:r>
      <w:r>
        <w:rPr>
          <w:rFonts w:ascii="Times New Roman" w:eastAsia="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rPr>
          <w:rFonts w:ascii="Times New Roman" w:eastAsia="宋体" w:hAnsi="Times New Roman" w:cs="Times New Roman"/>
          <w:szCs w:val="21"/>
        </w:rPr>
      </w:pPr>
    </w:p>
    <w:p w:rsidR="00DC03A9" w:rsidRDefault="00DC03A9" w:rsidP="00DC03A9">
      <w:pPr>
        <w:numPr>
          <w:ilvl w:val="0"/>
          <w:numId w:val="3"/>
        </w:num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小强在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hAnsi="Times New Roman" w:cs="Times New Roman"/>
          <w:color w:val="000000"/>
        </w:rPr>
        <w:t>测量小灯泡的电功率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的实验中，所用电源为两节干电池，小灯泡上标有</w:t>
      </w:r>
      <w:r>
        <w:rPr>
          <w:rFonts w:ascii="Times New Roman" w:hAnsi="Times New Roman" w:cs="Times New Roman"/>
          <w:color w:val="000000"/>
        </w:rPr>
        <w:t>“</w:t>
      </w:r>
      <w:r>
        <w:rPr>
          <w:rFonts w:ascii="Times New Roman" w:eastAsia="Times New Roman" w:hAnsi="Times New Roman" w:cs="Times New Roman"/>
          <w:color w:val="000000"/>
        </w:rPr>
        <w:t>2.5V</w:t>
      </w:r>
      <w:r>
        <w:rPr>
          <w:rFonts w:ascii="Times New Roman" w:hAnsi="Times New Roman" w:cs="Times New Roman"/>
          <w:color w:val="000000"/>
        </w:rPr>
        <w:t>”</w:t>
      </w:r>
      <w:r>
        <w:rPr>
          <w:rFonts w:ascii="Times New Roman" w:hAnsi="Times New Roman" w:cs="Times New Roman"/>
          <w:color w:val="000000"/>
        </w:rPr>
        <w:t>字样。请完成下列问题：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614ACEAC" wp14:editId="0DE780E4">
            <wp:extent cx="1989455" cy="1106170"/>
            <wp:effectExtent l="0" t="0" r="10795" b="17780"/>
            <wp:docPr id="13" name="图片 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989455" cy="1106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560"/>
        <w:gridCol w:w="2055"/>
        <w:gridCol w:w="2055"/>
        <w:gridCol w:w="2055"/>
        <w:gridCol w:w="2055"/>
      </w:tblGrid>
      <w:tr w:rsidR="00DC03A9" w:rsidTr="002A73B5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物理量</w:t>
            </w:r>
          </w:p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次数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电压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U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/V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电流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/A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实际电功率</w:t>
            </w: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P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/W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小灯泡亮度</w:t>
            </w:r>
          </w:p>
        </w:tc>
      </w:tr>
      <w:tr w:rsidR="00DC03A9" w:rsidTr="002A73B5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0.18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不亮</w:t>
            </w:r>
          </w:p>
        </w:tc>
      </w:tr>
      <w:tr w:rsidR="00DC03A9" w:rsidTr="002A73B5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0.30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较亮</w:t>
            </w:r>
          </w:p>
        </w:tc>
      </w:tr>
      <w:tr w:rsidR="00DC03A9" w:rsidTr="002A73B5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0.32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很亮</w:t>
            </w:r>
          </w:p>
        </w:tc>
      </w:tr>
      <w:tr w:rsidR="00DC03A9" w:rsidTr="002A73B5">
        <w:trPr>
          <w:trHeight w:val="33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2.8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0.35</w:t>
            </w: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DC03A9" w:rsidRDefault="00DC03A9" w:rsidP="002A73B5">
            <w:pPr>
              <w:spacing w:line="360" w:lineRule="auto"/>
              <w:jc w:val="lef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特别亮</w:t>
            </w:r>
          </w:p>
        </w:tc>
      </w:tr>
    </w:tbl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rFonts w:ascii="Times New Roman" w:hAnsi="Times New Roman" w:cs="Times New Roman"/>
          <w:color w:val="000000"/>
        </w:rPr>
        <w:t>请你帮助小强用笔画线代替导线，将图中所示的实物电路连接完整（</w:t>
      </w:r>
      <w:r>
        <w:rPr>
          <w:rFonts w:ascii="Times New Roman" w:hAnsi="Times New Roman" w:cs="Times New Roman"/>
          <w:color w:val="000000"/>
        </w:rPr>
        <w:t xml:space="preserve">      </w:t>
      </w:r>
      <w:r>
        <w:rPr>
          <w:rFonts w:ascii="Times New Roman" w:hAnsi="Times New Roman" w:cs="Times New Roman"/>
          <w:color w:val="000000"/>
        </w:rPr>
        <w:t>）（要求滑片向右移动时滑动变阻器接入电路中的阻值变大）；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(2)</w:t>
      </w:r>
      <w:r>
        <w:rPr>
          <w:rFonts w:ascii="Times New Roman" w:hAnsi="Times New Roman" w:cs="Times New Roman"/>
          <w:color w:val="000000"/>
        </w:rPr>
        <w:t>闭合开关后，小强发现灯泡不亮，电压表无示数，电流表有示数。若电路中只有一处故障，这个故障可能是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(3)</w:t>
      </w:r>
      <w:r>
        <w:rPr>
          <w:rFonts w:ascii="Times New Roman" w:hAnsi="Times New Roman" w:cs="Times New Roman"/>
          <w:color w:val="000000"/>
        </w:rPr>
        <w:t>排除故障后继续实验，小强进行了</w:t>
      </w: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hAnsi="Times New Roman" w:cs="Times New Roman"/>
          <w:color w:val="000000"/>
        </w:rPr>
        <w:t>次测量，并将有关数据及现象记录在表格中。请你分析第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hAnsi="Times New Roman" w:cs="Times New Roman"/>
          <w:color w:val="000000"/>
        </w:rPr>
        <w:t>次实验中小灯泡不亮</w:t>
      </w:r>
      <w:r>
        <w:rPr>
          <w:rFonts w:ascii="Times New Roman" w:hAnsi="Times New Roman" w:cs="Times New Roman"/>
          <w:noProof/>
          <w:color w:val="000000"/>
        </w:rPr>
        <w:drawing>
          <wp:inline distT="0" distB="0" distL="114300" distR="114300" wp14:anchorId="3882C643" wp14:editId="0BFCBE54">
            <wp:extent cx="133350" cy="177800"/>
            <wp:effectExtent l="0" t="0" r="0" b="13335"/>
            <wp:docPr id="1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</w:rPr>
        <w:t>原因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(4)</w:t>
      </w:r>
      <w:r>
        <w:rPr>
          <w:rFonts w:ascii="Times New Roman" w:hAnsi="Times New Roman" w:cs="Times New Roman"/>
          <w:color w:val="000000"/>
        </w:rPr>
        <w:t>由表格中的数据可知，小灯泡的额定功率为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Times New Roman" w:hAnsi="Times New Roman" w:cs="Times New Roman"/>
          <w:color w:val="000000"/>
        </w:rPr>
        <w:t>；且小灯泡的亮度是由它的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决定的；</w:t>
      </w:r>
    </w:p>
    <w:p w:rsidR="00DC03A9" w:rsidRDefault="00DC03A9" w:rsidP="00DC03A9">
      <w:pPr>
        <w:spacing w:line="360" w:lineRule="auto"/>
        <w:jc w:val="left"/>
        <w:textAlignment w:val="center"/>
        <w:rPr>
          <w:rFonts w:ascii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(5)</w:t>
      </w:r>
      <w:r>
        <w:rPr>
          <w:rFonts w:ascii="Times New Roman" w:hAnsi="Times New Roman" w:cs="Times New Roman"/>
          <w:color w:val="000000"/>
        </w:rPr>
        <w:t>通过分析本次实验的数据和现象还会有一个新的发现，即</w:t>
      </w:r>
      <w:r>
        <w:rPr>
          <w:rFonts w:ascii="Times New Roman" w:hAnsi="Times New Roman" w:cs="Times New Roman"/>
          <w:color w:val="000000"/>
        </w:rPr>
        <w:t>______</w:t>
      </w:r>
      <w:r>
        <w:rPr>
          <w:rFonts w:ascii="Times New Roman" w:hAnsi="Times New Roman" w:cs="Times New Roman"/>
          <w:color w:val="000000"/>
        </w:rPr>
        <w:t>。</w:t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5</w:t>
      </w:r>
      <w:r>
        <w:rPr>
          <w:rFonts w:ascii="Times New Roman" w:eastAsia="新宋体" w:hAnsi="Times New Roman" w:cs="Times New Roman"/>
          <w:szCs w:val="21"/>
        </w:rPr>
        <w:t>．某实验小组想要探究某热敏电阻的阻值和温度的关系，已接入电路中的器材有：电源、电压表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、阻值为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的定值电阻、滑动变阻器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、单刀开关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，如图甲所示：置于温控室（图中虚线区域，温度可调且自动显示）中的热敏电阻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暂未接入电路，符号如图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所示。可供选择的器材有：电压表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、电阻箱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（阻值可以直接读出的变阻器），符号如图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所示单刀开关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只，导线若干。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7A1E42A7" wp14:editId="75EFEBF6">
            <wp:extent cx="3743960" cy="1295400"/>
            <wp:effectExtent l="0" t="0" r="8890" b="0"/>
            <wp:docPr id="30" name="图片 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5" descr="菁优网：http://www.jyeoo.com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74396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）小明同学选择电压表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与热敏电阻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按图乙所示接入</w:t>
      </w:r>
      <w:r>
        <w:rPr>
          <w:rFonts w:ascii="Times New Roman" w:eastAsia="新宋体" w:hAnsi="Times New Roman" w:cs="Times New Roman"/>
          <w:szCs w:val="21"/>
        </w:rPr>
        <w:t>MN</w:t>
      </w:r>
      <w:r>
        <w:rPr>
          <w:rFonts w:ascii="Times New Roman" w:eastAsia="新宋体" w:hAnsi="Times New Roman" w:cs="Times New Roman"/>
          <w:szCs w:val="21"/>
        </w:rPr>
        <w:t>之间。在闭合</w:t>
      </w:r>
      <w:r>
        <w:rPr>
          <w:rFonts w:ascii="Times New Roman" w:eastAsia="新宋体" w:hAnsi="Times New Roman" w:cs="Times New Roman"/>
          <w:szCs w:val="21"/>
        </w:rPr>
        <w:t>S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前，图乙中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的滑片应移动到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</w:t>
      </w:r>
      <w:r>
        <w:rPr>
          <w:rFonts w:ascii="Times New Roman" w:eastAsia="新宋体" w:hAnsi="Times New Roman" w:cs="Times New Roman"/>
          <w:szCs w:val="21"/>
        </w:rPr>
        <w:t>“A”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“B”</w:t>
      </w:r>
      <w:r>
        <w:rPr>
          <w:rFonts w:ascii="Times New Roman" w:eastAsia="新宋体" w:hAnsi="Times New Roman" w:cs="Times New Roman"/>
          <w:szCs w:val="21"/>
        </w:rPr>
        <w:t>）端；当温控室的温度为</w:t>
      </w:r>
      <w:r>
        <w:rPr>
          <w:rFonts w:ascii="Times New Roman" w:eastAsia="新宋体" w:hAnsi="Times New Roman" w:cs="Times New Roman"/>
          <w:szCs w:val="21"/>
        </w:rPr>
        <w:t>t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时，两电压表示数分别为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，则此时热敏电阻的阻值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（用已知量和测量值表示）。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）小惠同学没有选择电压表</w:t>
      </w:r>
      <w:r>
        <w:rPr>
          <w:rFonts w:ascii="Times New Roman" w:eastAsia="新宋体" w:hAnsi="Times New Roman" w:cs="Times New Roman"/>
          <w:szCs w:val="21"/>
        </w:rPr>
        <w:t>V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，而是选择了电阻箱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，请你在图甲中帮她完善电路图。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）在小惠设计的实验中，热敏电阻的阻值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满足的关系式为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 xml:space="preserve">     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 xml:space="preserve">     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T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）通过实验探究，小明和小惠都得出了热敏电阻的阻值随温度变化的规律，如图丙中的图象曲线所示，此规律是：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03C40C5" wp14:editId="728D778A">
            <wp:extent cx="1495425" cy="1752600"/>
            <wp:effectExtent l="0" t="0" r="9525" b="0"/>
            <wp:docPr id="28" name="图片 3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382FEF41" wp14:editId="21FA6FB3">
            <wp:extent cx="1009650" cy="1028700"/>
            <wp:effectExtent l="0" t="0" r="0" b="0"/>
            <wp:docPr id="27" name="图片 3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新宋体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6</w:t>
      </w:r>
      <w:r>
        <w:rPr>
          <w:rFonts w:ascii="Times New Roman" w:eastAsia="新宋体" w:hAnsi="Times New Roman" w:cs="Times New Roman"/>
          <w:szCs w:val="21"/>
        </w:rPr>
        <w:t>．在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测量小灯泡的电功率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实验中，同学们设计了如图甲所示的电路、其中电源由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节干电池组成，小灯泡额定电压为</w:t>
      </w:r>
      <w:r>
        <w:rPr>
          <w:rFonts w:ascii="Times New Roman" w:eastAsia="新宋体" w:hAnsi="Times New Roman" w:cs="Times New Roman"/>
          <w:szCs w:val="21"/>
        </w:rPr>
        <w:t>2.5V</w:t>
      </w:r>
      <w:r>
        <w:rPr>
          <w:rFonts w:ascii="Times New Roman" w:eastAsia="新宋体" w:hAnsi="Times New Roman" w:cs="Times New Roman"/>
          <w:szCs w:val="21"/>
        </w:rPr>
        <w:t>，滑动变阻器的规格为</w:t>
      </w:r>
      <w:r>
        <w:rPr>
          <w:rFonts w:ascii="Times New Roman" w:eastAsia="新宋体" w:hAnsi="Times New Roman" w:cs="Times New Roman"/>
          <w:szCs w:val="21"/>
        </w:rPr>
        <w:t>“50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 xml:space="preserve"> 2A”</w:t>
      </w:r>
      <w:r>
        <w:rPr>
          <w:rFonts w:ascii="Times New Roman" w:eastAsia="新宋体" w:hAnsi="Times New Roman" w:cs="Times New Roman"/>
          <w:szCs w:val="21"/>
        </w:rPr>
        <w:t>，电流表和电压表都是学生实验用普通电表且已选择好合适量程。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drawing>
          <wp:inline distT="0" distB="0" distL="114300" distR="114300" wp14:anchorId="1F9BECC3" wp14:editId="3BD6BA4D">
            <wp:extent cx="4154805" cy="1991360"/>
            <wp:effectExtent l="0" t="0" r="17145" b="8890"/>
            <wp:docPr id="34" name="图片 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7" descr="菁优网：http://www.jyeoo.com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54805" cy="199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）连接电路时，开关应断开，并将滑片移至滑动变限器的最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端（选填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）闭合开关后，发现小灯泡不亮，电流表和电压表都有示数，电路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有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没有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）故障。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3</w:t>
      </w:r>
      <w:r>
        <w:rPr>
          <w:rFonts w:ascii="Times New Roman" w:eastAsia="新宋体" w:hAnsi="Times New Roman" w:cs="Times New Roman"/>
          <w:szCs w:val="21"/>
        </w:rPr>
        <w:t>）某次实验测量中，电压表示数如图乙所示，要使小灯泡正常发光，应将滑片向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左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右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）移动，直至小灯泡正常发光，记下电流表的示数</w:t>
      </w:r>
      <w:r>
        <w:rPr>
          <w:rFonts w:ascii="Times New Roman" w:eastAsia="新宋体" w:hAnsi="Times New Roman" w:cs="Times New Roman"/>
          <w:szCs w:val="21"/>
        </w:rPr>
        <w:t>I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和电压表的示数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lastRenderedPageBreak/>
        <w:t>（</w:t>
      </w:r>
      <w:r>
        <w:rPr>
          <w:rFonts w:ascii="Times New Roman" w:eastAsia="新宋体" w:hAnsi="Times New Roman" w:cs="Times New Roman"/>
          <w:szCs w:val="21"/>
        </w:rPr>
        <w:t>4</w:t>
      </w:r>
      <w:r>
        <w:rPr>
          <w:rFonts w:ascii="Times New Roman" w:eastAsia="新宋体" w:hAnsi="Times New Roman" w:cs="Times New Roman"/>
          <w:szCs w:val="21"/>
        </w:rPr>
        <w:t>）他们想进一步了解发光二极管的发光情况，于是把电路恢复实验前状态，将小灯泡换成二极管，闭合开关，移动滑片使二极管发光亮度与小灯泡正常发光亮度相当时，记下电流表的示数</w:t>
      </w:r>
      <w:r>
        <w:rPr>
          <w:rFonts w:ascii="Times New Roman" w:eastAsia="新宋体" w:hAnsi="Times New Roman" w:cs="Times New Roman"/>
          <w:szCs w:val="21"/>
        </w:rPr>
        <w:t>I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和电压表的示数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，则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I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U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I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（选填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＞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＜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或</w:t>
      </w:r>
      <w:r>
        <w:rPr>
          <w:rFonts w:ascii="Times New Roman" w:eastAsia="新宋体" w:hAnsi="Times New Roman" w:cs="Times New Roman"/>
          <w:szCs w:val="21"/>
        </w:rPr>
        <w:t>“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</w:rPr>
        <w:t>”</w:t>
      </w:r>
      <w:r>
        <w:rPr>
          <w:rFonts w:ascii="Times New Roman" w:eastAsia="新宋体" w:hAnsi="Times New Roman" w:cs="Times New Roman"/>
          <w:szCs w:val="21"/>
        </w:rPr>
        <w:t>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新宋体" w:hAnsi="Times New Roman" w:cs="Times New Roman"/>
          <w:color w:val="FF0000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7</w:t>
      </w:r>
      <w:r>
        <w:rPr>
          <w:rFonts w:ascii="Times New Roman" w:eastAsia="新宋体" w:hAnsi="Times New Roman" w:cs="Times New Roman"/>
          <w:szCs w:val="21"/>
        </w:rPr>
        <w:t>．有两只阻值未知的定值电阻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、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/>
          <w:szCs w:val="21"/>
        </w:rPr>
        <w:t>）图甲是用伏安法测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阻值的实物电路，电源电压恒为</w:t>
      </w:r>
      <w:r>
        <w:rPr>
          <w:rFonts w:ascii="Times New Roman" w:eastAsia="新宋体" w:hAnsi="Times New Roman" w:cs="Times New Roman"/>
          <w:szCs w:val="21"/>
        </w:rPr>
        <w:t>3V</w:t>
      </w:r>
      <w:r>
        <w:rPr>
          <w:rFonts w:ascii="Times New Roman" w:eastAsia="新宋体" w:hAnsi="Times New Roman" w:cs="Times New Roman"/>
          <w:szCs w:val="21"/>
        </w:rPr>
        <w:t>，滑动变阻器最大阻值为</w:t>
      </w:r>
      <w:r>
        <w:rPr>
          <w:rFonts w:ascii="Times New Roman" w:eastAsia="新宋体" w:hAnsi="Times New Roman" w:cs="Times New Roman"/>
          <w:szCs w:val="21"/>
        </w:rPr>
        <w:t>10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甲图中有一根导线连接错误，请在该导线上画</w:t>
      </w:r>
      <w:r>
        <w:rPr>
          <w:rFonts w:ascii="Times New Roman" w:eastAsia="新宋体" w:hAnsi="Times New Roman" w:cs="Times New Roman"/>
          <w:szCs w:val="21"/>
        </w:rPr>
        <w:t>“×”</w:t>
      </w:r>
      <w:r>
        <w:rPr>
          <w:rFonts w:ascii="Times New Roman" w:eastAsia="新宋体" w:hAnsi="Times New Roman" w:cs="Times New Roman"/>
          <w:szCs w:val="21"/>
        </w:rPr>
        <w:t>并在图上改正（所画的导线用实线且不能交叉）。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改正电路后，闭合开关，发现无论怎样移动滑动变阻器滑片，两电表均无示数，其原因可能是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（填字母）。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．滑动变阻器断路</w:t>
      </w:r>
      <w:r>
        <w:rPr>
          <w:rFonts w:ascii="Times New Roman" w:eastAsia="新宋体" w:hAnsi="Times New Roman" w:cs="Times New Roman"/>
          <w:szCs w:val="21"/>
        </w:rPr>
        <w:t xml:space="preserve">  B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断路</w:t>
      </w:r>
      <w:r>
        <w:rPr>
          <w:rFonts w:ascii="Times New Roman" w:eastAsia="新宋体" w:hAnsi="Times New Roman" w:cs="Times New Roman"/>
          <w:szCs w:val="21"/>
        </w:rPr>
        <w:t xml:space="preserve">     C</w:t>
      </w:r>
      <w:r>
        <w:rPr>
          <w:rFonts w:ascii="Times New Roman" w:eastAsia="新宋体" w:hAnsi="Times New Roman" w:cs="Times New Roman"/>
          <w:szCs w:val="21"/>
        </w:rPr>
        <w:t>．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短路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故障排除后，正确操作实验器材，移动滑片，当电压表示数为</w:t>
      </w:r>
      <w:r>
        <w:rPr>
          <w:rFonts w:ascii="Times New Roman" w:eastAsia="新宋体" w:hAnsi="Times New Roman" w:cs="Times New Roman"/>
          <w:szCs w:val="21"/>
        </w:rPr>
        <w:t>1.2V</w:t>
      </w:r>
      <w:r>
        <w:rPr>
          <w:rFonts w:ascii="Times New Roman" w:eastAsia="新宋体" w:hAnsi="Times New Roman" w:cs="Times New Roman"/>
          <w:szCs w:val="21"/>
        </w:rPr>
        <w:t>时，电流表示数如图乙所示，则待测电阻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Cambria Math" w:hAnsi="Times New Roman" w:cs="Times New Roman"/>
          <w:szCs w:val="21"/>
        </w:rPr>
        <w:t>Ω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④</w:t>
      </w:r>
      <w:r>
        <w:rPr>
          <w:rFonts w:ascii="Times New Roman" w:eastAsia="新宋体" w:hAnsi="Times New Roman" w:cs="Times New Roman"/>
          <w:szCs w:val="21"/>
        </w:rPr>
        <w:t>现有以下三组数据，分析可知，不可能通过以上实验获得的数据有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（填序号）。</w:t>
      </w:r>
    </w:p>
    <w:tbl>
      <w:tblPr>
        <w:tblW w:w="0" w:type="auto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80"/>
        <w:gridCol w:w="1020"/>
        <w:gridCol w:w="1080"/>
        <w:gridCol w:w="1245"/>
      </w:tblGrid>
      <w:tr w:rsidR="00DC03A9" w:rsidTr="002A73B5">
        <w:tc>
          <w:tcPr>
            <w:tcW w:w="13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实验序号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U/V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I/A</w:t>
            </w:r>
          </w:p>
        </w:tc>
        <w:tc>
          <w:tcPr>
            <w:tcW w:w="124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R</w:t>
            </w:r>
            <w:r>
              <w:rPr>
                <w:rFonts w:ascii="Times New Roman" w:eastAsia="新宋体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新宋体" w:hAnsi="Times New Roman" w:cs="Times New Roman"/>
                <w:szCs w:val="21"/>
              </w:rPr>
              <w:t>/</w:t>
            </w:r>
            <w:r>
              <w:rPr>
                <w:rFonts w:ascii="Times New Roman" w:eastAsia="Cambria Math" w:hAnsi="Times New Roman" w:cs="Times New Roman"/>
                <w:szCs w:val="21"/>
              </w:rPr>
              <w:t>Ω</w:t>
            </w:r>
          </w:p>
        </w:tc>
      </w:tr>
      <w:tr w:rsidR="00DC03A9" w:rsidTr="002A73B5">
        <w:tc>
          <w:tcPr>
            <w:tcW w:w="13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0.8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0.2</w:t>
            </w:r>
          </w:p>
        </w:tc>
        <w:tc>
          <w:tcPr>
            <w:tcW w:w="124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03A9" w:rsidTr="002A73B5">
        <w:tc>
          <w:tcPr>
            <w:tcW w:w="13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2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1.6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0.4</w:t>
            </w:r>
          </w:p>
        </w:tc>
        <w:tc>
          <w:tcPr>
            <w:tcW w:w="124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C03A9" w:rsidTr="002A73B5">
        <w:tc>
          <w:tcPr>
            <w:tcW w:w="13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3</w:t>
            </w:r>
          </w:p>
        </w:tc>
        <w:tc>
          <w:tcPr>
            <w:tcW w:w="102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1.9</w:t>
            </w:r>
          </w:p>
        </w:tc>
        <w:tc>
          <w:tcPr>
            <w:tcW w:w="1080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新宋体" w:hAnsi="Times New Roman" w:cs="Times New Roman"/>
                <w:szCs w:val="21"/>
              </w:rPr>
              <w:t>0.475</w:t>
            </w:r>
          </w:p>
        </w:tc>
        <w:tc>
          <w:tcPr>
            <w:tcW w:w="1245" w:type="dxa"/>
          </w:tcPr>
          <w:p w:rsidR="00DC03A9" w:rsidRDefault="00DC03A9" w:rsidP="002A73B5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szCs w:val="21"/>
        </w:rPr>
        <w:t>（</w:t>
      </w:r>
      <w:r>
        <w:rPr>
          <w:rFonts w:ascii="Times New Roman" w:eastAsia="新宋体" w:hAnsi="Times New Roman" w:cs="Times New Roman"/>
          <w:szCs w:val="21"/>
        </w:rPr>
        <w:t>2</w:t>
      </w:r>
      <w:r>
        <w:rPr>
          <w:rFonts w:ascii="Times New Roman" w:eastAsia="新宋体" w:hAnsi="Times New Roman" w:cs="Times New Roman"/>
          <w:szCs w:val="21"/>
        </w:rPr>
        <w:t>）图丙是能巧测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阻值的实验电路图。图中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Cs w:val="21"/>
        </w:rPr>
        <w:t>为电阻箱，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0</w:t>
      </w:r>
      <w:r>
        <w:rPr>
          <w:rFonts w:ascii="Times New Roman" w:eastAsia="新宋体" w:hAnsi="Times New Roman" w:cs="Times New Roman"/>
          <w:szCs w:val="21"/>
        </w:rPr>
        <w:t>为定值电阻（阻值未知）。要求仅利用电阻箱读数表达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的阻值请在空白处填上适当内容。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①</w:t>
      </w:r>
      <w:r>
        <w:rPr>
          <w:rFonts w:ascii="Times New Roman" w:eastAsia="新宋体" w:hAnsi="Times New Roman" w:cs="Times New Roman"/>
          <w:szCs w:val="21"/>
        </w:rPr>
        <w:t>将开关接</w:t>
      </w:r>
      <w:r>
        <w:rPr>
          <w:rFonts w:ascii="Times New Roman" w:eastAsia="新宋体" w:hAnsi="Times New Roman" w:cs="Times New Roman"/>
          <w:szCs w:val="21"/>
        </w:rPr>
        <w:t>a</w:t>
      </w:r>
      <w:r>
        <w:rPr>
          <w:rFonts w:ascii="Times New Roman" w:eastAsia="新宋体" w:hAnsi="Times New Roman" w:cs="Times New Roman"/>
          <w:szCs w:val="21"/>
        </w:rPr>
        <w:t>，调节电阻箱和滑动变阻器滑片</w:t>
      </w:r>
      <w:r>
        <w:rPr>
          <w:rFonts w:ascii="Times New Roman" w:eastAsia="新宋体" w:hAnsi="Times New Roman" w:cs="Times New Roman"/>
          <w:szCs w:val="21"/>
        </w:rPr>
        <w:t>P</w:t>
      </w:r>
      <w:r>
        <w:rPr>
          <w:rFonts w:ascii="Times New Roman" w:eastAsia="新宋体" w:hAnsi="Times New Roman" w:cs="Times New Roman"/>
          <w:szCs w:val="21"/>
        </w:rPr>
        <w:t>至适当位置，记下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②</w:t>
      </w:r>
      <w:r>
        <w:rPr>
          <w:rFonts w:ascii="Times New Roman" w:eastAsia="新宋体" w:hAnsi="Times New Roman" w:cs="Times New Roman"/>
          <w:szCs w:val="21"/>
        </w:rPr>
        <w:t>将开关接</w:t>
      </w:r>
      <w:r>
        <w:rPr>
          <w:rFonts w:ascii="Times New Roman" w:eastAsia="新宋体" w:hAnsi="Times New Roman" w:cs="Times New Roman"/>
          <w:szCs w:val="21"/>
        </w:rPr>
        <w:t>b</w:t>
      </w:r>
      <w:r>
        <w:rPr>
          <w:rFonts w:ascii="Times New Roman" w:eastAsia="新宋体" w:hAnsi="Times New Roman" w:cs="Times New Roman"/>
          <w:szCs w:val="21"/>
        </w:rPr>
        <w:t>，调节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，保持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</w:t>
      </w:r>
      <w:r>
        <w:rPr>
          <w:rFonts w:ascii="Times New Roman" w:eastAsia="新宋体" w:hAnsi="Times New Roman" w:cs="Times New Roman"/>
          <w:szCs w:val="21"/>
        </w:rPr>
        <w:t>不变，记下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  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；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Cambria Math" w:hAnsi="Times New Roman" w:cs="Times New Roman"/>
          <w:szCs w:val="21"/>
        </w:rPr>
        <w:t>③</w:t>
      </w:r>
      <w:r>
        <w:rPr>
          <w:rFonts w:ascii="Times New Roman" w:eastAsia="新宋体" w:hAnsi="Times New Roman" w:cs="Times New Roman"/>
          <w:szCs w:val="21"/>
        </w:rPr>
        <w:t>则</w:t>
      </w:r>
      <w:r>
        <w:rPr>
          <w:rFonts w:ascii="Times New Roman" w:eastAsia="新宋体" w:hAnsi="Times New Roman" w:cs="Times New Roman"/>
          <w:szCs w:val="21"/>
        </w:rPr>
        <w:t>R</w:t>
      </w:r>
      <w:r>
        <w:rPr>
          <w:rFonts w:ascii="Times New Roman" w:eastAsia="新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cs="Times New Roman"/>
          <w:szCs w:val="21"/>
        </w:rPr>
        <w:t>＝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           </w:t>
      </w:r>
      <w:r>
        <w:rPr>
          <w:rFonts w:ascii="Times New Roman" w:eastAsia="新宋体" w:hAnsi="Times New Roman" w:cs="Times New Roman"/>
          <w:szCs w:val="21"/>
          <w:u w:val="single"/>
        </w:rPr>
        <w:t xml:space="preserve">　</w:t>
      </w:r>
      <w:r>
        <w:rPr>
          <w:rFonts w:ascii="Times New Roman" w:eastAsia="新宋体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hAnsi="Times New Roman" w:cs="Times New Roman"/>
        </w:rPr>
      </w:pPr>
      <w:r>
        <w:rPr>
          <w:rFonts w:ascii="Times New Roman" w:eastAsia="新宋体" w:hAnsi="Times New Roman" w:cs="Times New Roman"/>
          <w:noProof/>
          <w:szCs w:val="21"/>
        </w:rPr>
        <w:lastRenderedPageBreak/>
        <w:drawing>
          <wp:inline distT="0" distB="0" distL="114300" distR="114300" wp14:anchorId="06908E77" wp14:editId="72B62D8A">
            <wp:extent cx="5744210" cy="1943100"/>
            <wp:effectExtent l="0" t="0" r="8890" b="0"/>
            <wp:docPr id="65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72" descr="菁优网：http://www.jyeoo.com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  <w:szCs w:val="21"/>
        </w:rPr>
      </w:pPr>
    </w:p>
    <w:p w:rsidR="00DC03A9" w:rsidRDefault="00DC03A9" w:rsidP="00DC03A9">
      <w:pPr>
        <w:spacing w:line="360" w:lineRule="auto"/>
        <w:ind w:left="273" w:hangingChars="130" w:hanging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 w:hint="eastAsia"/>
          <w:szCs w:val="21"/>
        </w:rPr>
        <w:t>8</w:t>
      </w:r>
      <w:r>
        <w:rPr>
          <w:rFonts w:ascii="Times New Roman" w:eastAsia="华文中宋" w:hAnsi="Times New Roman" w:cs="Times New Roman"/>
          <w:szCs w:val="21"/>
        </w:rPr>
        <w:t>．如图所示，物理实验小组探究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电流通过导体产生热的多少与什么因素有关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的实验装置。两个透明容器中封闭着等量的空气，且都有一段电阻丝。将透明容器与</w:t>
      </w:r>
      <w:r>
        <w:rPr>
          <w:rFonts w:ascii="Times New Roman" w:eastAsia="华文中宋" w:hAnsi="Times New Roman" w:cs="Times New Roman"/>
          <w:szCs w:val="21"/>
        </w:rPr>
        <w:t>U</w:t>
      </w:r>
      <w:r>
        <w:rPr>
          <w:rFonts w:ascii="Times New Roman" w:eastAsia="华文中宋" w:hAnsi="Times New Roman" w:cs="Times New Roman"/>
          <w:szCs w:val="21"/>
        </w:rPr>
        <w:t>形管相连，接入电路。</w:t>
      </w:r>
      <w:r>
        <w:rPr>
          <w:rFonts w:ascii="Times New Roman" w:eastAsia="华文中宋" w:hAnsi="Times New Roman" w:cs="Times New Roman"/>
          <w:noProof/>
          <w:szCs w:val="21"/>
        </w:rPr>
        <w:drawing>
          <wp:inline distT="0" distB="0" distL="114300" distR="114300" wp14:anchorId="51FDFDD2" wp14:editId="17FF3057">
            <wp:extent cx="3334385" cy="1485900"/>
            <wp:effectExtent l="0" t="0" r="18415" b="0"/>
            <wp:docPr id="71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8" descr=" 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3343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1</w:t>
      </w:r>
      <w:r>
        <w:rPr>
          <w:rFonts w:ascii="Times New Roman" w:eastAsia="华文中宋" w:hAnsi="Times New Roman" w:cs="Times New Roman"/>
          <w:szCs w:val="21"/>
        </w:rPr>
        <w:t>）组装之前，</w:t>
      </w:r>
      <w:r>
        <w:rPr>
          <w:rFonts w:ascii="Times New Roman" w:eastAsia="华文中宋" w:hAnsi="Times New Roman" w:cs="Times New Roman"/>
          <w:szCs w:val="21"/>
        </w:rPr>
        <w:t>U</w:t>
      </w:r>
      <w:r>
        <w:rPr>
          <w:rFonts w:ascii="Times New Roman" w:eastAsia="华文中宋" w:hAnsi="Times New Roman" w:cs="Times New Roman"/>
          <w:szCs w:val="21"/>
        </w:rPr>
        <w:t>形管内注入适量红墨水，</w:t>
      </w:r>
      <w:r>
        <w:rPr>
          <w:rFonts w:ascii="Times New Roman" w:eastAsia="华文中宋" w:hAnsi="Times New Roman" w:cs="Times New Roman"/>
          <w:szCs w:val="21"/>
        </w:rPr>
        <w:t>U</w:t>
      </w:r>
      <w:r>
        <w:rPr>
          <w:rFonts w:ascii="Times New Roman" w:eastAsia="华文中宋" w:hAnsi="Times New Roman" w:cs="Times New Roman"/>
          <w:szCs w:val="21"/>
        </w:rPr>
        <w:t>形管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（选填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属于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或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不属于</w:t>
      </w:r>
      <w:r>
        <w:rPr>
          <w:rFonts w:ascii="Times New Roman" w:eastAsia="华文中宋" w:hAnsi="Times New Roman" w:cs="Times New Roman"/>
          <w:szCs w:val="21"/>
        </w:rPr>
        <w:t>”</w:t>
      </w:r>
      <w:r>
        <w:rPr>
          <w:rFonts w:ascii="Times New Roman" w:eastAsia="华文中宋" w:hAnsi="Times New Roman" w:cs="Times New Roman"/>
          <w:szCs w:val="21"/>
        </w:rPr>
        <w:t>）连通器。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2</w:t>
      </w:r>
      <w:r>
        <w:rPr>
          <w:rFonts w:ascii="Times New Roman" w:eastAsia="华文中宋" w:hAnsi="Times New Roman" w:cs="Times New Roman"/>
          <w:szCs w:val="21"/>
        </w:rPr>
        <w:t>）图甲是探究在通电时间相同和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相同的情况下，导体产生的热量与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大小是否有关的装置。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3</w:t>
      </w:r>
      <w:r>
        <w:rPr>
          <w:rFonts w:ascii="Times New Roman" w:eastAsia="华文中宋" w:hAnsi="Times New Roman" w:cs="Times New Roman"/>
          <w:szCs w:val="21"/>
        </w:rPr>
        <w:t>）实验中通过观察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的变化反映密闭空气温度的变化，在研究许多物理问题时都会用到这种方法，下列研究实例采用研究方法与此相同的是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 xml:space="preserve"> A</w:t>
      </w:r>
      <w:r>
        <w:rPr>
          <w:rFonts w:ascii="Times New Roman" w:eastAsia="华文中宋" w:hAnsi="Times New Roman" w:cs="Times New Roman"/>
          <w:szCs w:val="21"/>
        </w:rPr>
        <w:t>．探究电流与电压、电阻的关系</w:t>
      </w:r>
      <w:r>
        <w:rPr>
          <w:rFonts w:ascii="Times New Roman" w:eastAsia="华文中宋" w:hAnsi="Times New Roman" w:cs="Times New Roman"/>
          <w:szCs w:val="21"/>
        </w:rPr>
        <w:t>B</w:t>
      </w:r>
      <w:r>
        <w:rPr>
          <w:rFonts w:ascii="Times New Roman" w:eastAsia="华文中宋" w:hAnsi="Times New Roman" w:cs="Times New Roman"/>
          <w:szCs w:val="21"/>
        </w:rPr>
        <w:t>．用铁屑显示磁体周围磁场分布</w:t>
      </w:r>
      <w:r>
        <w:rPr>
          <w:rFonts w:ascii="Times New Roman" w:eastAsia="华文中宋" w:hAnsi="Times New Roman" w:cs="Times New Roman"/>
          <w:szCs w:val="21"/>
        </w:rPr>
        <w:t xml:space="preserve"> C</w:t>
      </w:r>
      <w:r>
        <w:rPr>
          <w:rFonts w:ascii="Times New Roman" w:eastAsia="华文中宋" w:hAnsi="Times New Roman" w:cs="Times New Roman"/>
          <w:szCs w:val="21"/>
        </w:rPr>
        <w:t>．研究光的传播时，引入</w:t>
      </w:r>
      <w:r>
        <w:rPr>
          <w:rFonts w:ascii="Times New Roman" w:eastAsia="华文中宋" w:hAnsi="Times New Roman" w:cs="Times New Roman"/>
          <w:szCs w:val="21"/>
        </w:rPr>
        <w:t>“</w:t>
      </w:r>
      <w:r>
        <w:rPr>
          <w:rFonts w:ascii="Times New Roman" w:eastAsia="华文中宋" w:hAnsi="Times New Roman" w:cs="Times New Roman"/>
          <w:szCs w:val="21"/>
        </w:rPr>
        <w:t>光线</w:t>
      </w:r>
      <w:r>
        <w:rPr>
          <w:rFonts w:ascii="Times New Roman" w:eastAsia="华文中宋" w:hAnsi="Times New Roman" w:cs="Times New Roman"/>
          <w:szCs w:val="21"/>
        </w:rPr>
        <w:t>”D</w:t>
      </w:r>
      <w:r>
        <w:rPr>
          <w:rFonts w:ascii="Times New Roman" w:eastAsia="华文中宋" w:hAnsi="Times New Roman" w:cs="Times New Roman"/>
          <w:szCs w:val="21"/>
        </w:rPr>
        <w:t>．扩散现象表明分子在不停地做无规则运动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4</w:t>
      </w:r>
      <w:r>
        <w:rPr>
          <w:rFonts w:ascii="Times New Roman" w:eastAsia="华文中宋" w:hAnsi="Times New Roman" w:cs="Times New Roman"/>
          <w:szCs w:val="21"/>
        </w:rPr>
        <w:t>）由图乙所示，电流表的示数为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A</w:t>
      </w:r>
      <w:r>
        <w:rPr>
          <w:rFonts w:ascii="Times New Roman" w:eastAsia="华文中宋" w:hAnsi="Times New Roman" w:cs="Times New Roman"/>
          <w:szCs w:val="21"/>
        </w:rPr>
        <w:t>，在这种情况下，右侧容器中定值电阻在</w:t>
      </w:r>
      <w:r>
        <w:rPr>
          <w:rFonts w:ascii="Times New Roman" w:eastAsia="华文中宋" w:hAnsi="Times New Roman" w:cs="Times New Roman"/>
          <w:szCs w:val="21"/>
        </w:rPr>
        <w:t>10s</w:t>
      </w:r>
      <w:r>
        <w:rPr>
          <w:rFonts w:ascii="Times New Roman" w:eastAsia="华文中宋" w:hAnsi="Times New Roman" w:cs="Times New Roman"/>
          <w:szCs w:val="21"/>
        </w:rPr>
        <w:t>内产生的热量是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szCs w:val="21"/>
        </w:rPr>
        <w:t>J</w:t>
      </w:r>
      <w:r>
        <w:rPr>
          <w:rFonts w:ascii="Times New Roman" w:eastAsia="华文中宋" w:hAnsi="Times New Roman" w:cs="Times New Roman"/>
          <w:szCs w:val="21"/>
        </w:rPr>
        <w:t>。</w:t>
      </w:r>
    </w:p>
    <w:p w:rsidR="00DC03A9" w:rsidRDefault="00DC03A9" w:rsidP="00DC03A9">
      <w:pPr>
        <w:spacing w:line="360" w:lineRule="auto"/>
        <w:ind w:leftChars="130" w:left="273"/>
        <w:rPr>
          <w:rFonts w:ascii="Times New Roman" w:eastAsia="华文中宋" w:hAnsi="Times New Roman" w:cs="Times New Roman"/>
          <w:color w:val="FF0000"/>
        </w:rPr>
      </w:pPr>
      <w:r>
        <w:rPr>
          <w:rFonts w:ascii="Times New Roman" w:eastAsia="华文中宋" w:hAnsi="Times New Roman" w:cs="Times New Roman"/>
          <w:szCs w:val="21"/>
        </w:rPr>
        <w:t>（</w:t>
      </w:r>
      <w:r>
        <w:rPr>
          <w:rFonts w:ascii="Times New Roman" w:eastAsia="华文中宋" w:hAnsi="Times New Roman" w:cs="Times New Roman"/>
          <w:szCs w:val="21"/>
        </w:rPr>
        <w:t>5</w:t>
      </w:r>
      <w:r>
        <w:rPr>
          <w:rFonts w:ascii="Times New Roman" w:eastAsia="华文中宋" w:hAnsi="Times New Roman" w:cs="Times New Roman"/>
          <w:szCs w:val="21"/>
        </w:rPr>
        <w:t>）某实验小组发现通电一段时间后，其中一个</w:t>
      </w:r>
      <w:r>
        <w:rPr>
          <w:rFonts w:ascii="Times New Roman" w:eastAsia="华文中宋" w:hAnsi="Times New Roman" w:cs="Times New Roman"/>
          <w:szCs w:val="21"/>
        </w:rPr>
        <w:t>U</w:t>
      </w:r>
      <w:r>
        <w:rPr>
          <w:rFonts w:ascii="Times New Roman" w:eastAsia="华文中宋" w:hAnsi="Times New Roman" w:cs="Times New Roman"/>
          <w:szCs w:val="21"/>
        </w:rPr>
        <w:t>形管中的液面高度几乎不变，发生此现象的原因可</w:t>
      </w:r>
      <w:r>
        <w:rPr>
          <w:rFonts w:ascii="Times New Roman" w:eastAsia="华文中宋" w:hAnsi="Times New Roman" w:cs="Times New Roman"/>
          <w:color w:val="FF0000"/>
          <w:szCs w:val="21"/>
        </w:rPr>
        <w:t>能是</w:t>
      </w:r>
      <w:r>
        <w:rPr>
          <w:rFonts w:ascii="Times New Roman" w:eastAsia="华文中宋" w:hAnsi="Times New Roman" w:cs="Times New Roman"/>
          <w:color w:val="FF0000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color w:val="FF0000"/>
          <w:szCs w:val="21"/>
          <w:u w:val="single"/>
        </w:rPr>
        <w:t xml:space="preserve">   </w:t>
      </w:r>
      <w:r>
        <w:rPr>
          <w:rFonts w:ascii="Times New Roman" w:eastAsia="华文中宋" w:hAnsi="Times New Roman" w:cs="Times New Roman"/>
          <w:color w:val="FF0000"/>
          <w:szCs w:val="21"/>
          <w:u w:val="single"/>
        </w:rPr>
        <w:t xml:space="preserve">　</w:t>
      </w:r>
      <w:r>
        <w:rPr>
          <w:rFonts w:ascii="Times New Roman" w:eastAsia="华文中宋" w:hAnsi="Times New Roman" w:cs="Times New Roman"/>
          <w:color w:val="FF0000"/>
          <w:szCs w:val="21"/>
        </w:rPr>
        <w:t>。</w:t>
      </w:r>
    </w:p>
    <w:p w:rsidR="00DC03A9" w:rsidRDefault="00DC03A9" w:rsidP="00DC03A9">
      <w:pPr>
        <w:spacing w:line="360" w:lineRule="auto"/>
        <w:jc w:val="left"/>
        <w:rPr>
          <w:rFonts w:ascii="Times New Roman" w:eastAsia="宋体" w:hAnsi="Times New Roman" w:cs="Times New Roman"/>
          <w:color w:val="FF0000"/>
        </w:rPr>
      </w:pPr>
    </w:p>
    <w:p w:rsidR="00DC03A9" w:rsidRPr="00DC03A9" w:rsidRDefault="00DC03A9" w:rsidP="009867BB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FF0000"/>
          <w:sz w:val="28"/>
          <w:szCs w:val="28"/>
        </w:rPr>
      </w:pPr>
    </w:p>
    <w:sectPr w:rsidR="00DC03A9" w:rsidRPr="00DC03A9">
      <w:headerReference w:type="default" r:id="rId3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CDC" w:rsidRDefault="00981CDC" w:rsidP="009867BB">
      <w:r>
        <w:separator/>
      </w:r>
    </w:p>
  </w:endnote>
  <w:endnote w:type="continuationSeparator" w:id="0">
    <w:p w:rsidR="00981CDC" w:rsidRDefault="00981CDC" w:rsidP="0098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CDC" w:rsidRDefault="00981CDC" w:rsidP="009867BB">
      <w:r>
        <w:separator/>
      </w:r>
    </w:p>
  </w:footnote>
  <w:footnote w:type="continuationSeparator" w:id="0">
    <w:p w:rsidR="00981CDC" w:rsidRDefault="00981CDC" w:rsidP="00986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7BB" w:rsidRDefault="009867BB">
    <w:pPr>
      <w:pStyle w:val="a3"/>
    </w:pPr>
    <w:r w:rsidRPr="009867BB">
      <w:rPr>
        <w:rFonts w:hint="eastAsia"/>
      </w:rPr>
      <w:t>【冲刺</w:t>
    </w:r>
    <w:r w:rsidRPr="009867BB">
      <w:rPr>
        <w:rFonts w:hint="eastAsia"/>
      </w:rPr>
      <w:t>2021</w:t>
    </w:r>
    <w:r w:rsidRPr="009867BB">
      <w:rPr>
        <w:rFonts w:hint="eastAsia"/>
      </w:rPr>
      <w:t>】中考物理最后</w:t>
    </w:r>
    <w:r w:rsidRPr="009867BB">
      <w:rPr>
        <w:rFonts w:hint="eastAsia"/>
      </w:rPr>
      <w:t>10</w:t>
    </w:r>
    <w:r w:rsidRPr="009867BB">
      <w:rPr>
        <w:rFonts w:hint="eastAsia"/>
      </w:rPr>
      <w:t>天速速提分专题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AA0D43"/>
    <w:multiLevelType w:val="singleLevel"/>
    <w:tmpl w:val="EEAA0D43"/>
    <w:lvl w:ilvl="0">
      <w:start w:val="4"/>
      <w:numFmt w:val="decimal"/>
      <w:suff w:val="space"/>
      <w:lvlText w:val="%1."/>
      <w:lvlJc w:val="left"/>
    </w:lvl>
  </w:abstractNum>
  <w:abstractNum w:abstractNumId="1">
    <w:nsid w:val="18C98A28"/>
    <w:multiLevelType w:val="singleLevel"/>
    <w:tmpl w:val="18C98A28"/>
    <w:lvl w:ilvl="0">
      <w:start w:val="6"/>
      <w:numFmt w:val="decimal"/>
      <w:suff w:val="space"/>
      <w:lvlText w:val="%1."/>
      <w:lvlJc w:val="left"/>
    </w:lvl>
  </w:abstractNum>
  <w:abstractNum w:abstractNumId="2">
    <w:nsid w:val="55D97E63"/>
    <w:multiLevelType w:val="singleLevel"/>
    <w:tmpl w:val="55D97E63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CC"/>
    <w:rsid w:val="001C6792"/>
    <w:rsid w:val="005D569C"/>
    <w:rsid w:val="00656DCE"/>
    <w:rsid w:val="009067E0"/>
    <w:rsid w:val="00981CDC"/>
    <w:rsid w:val="009867BB"/>
    <w:rsid w:val="00DC03A9"/>
    <w:rsid w:val="00F821CC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67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67B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67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67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867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867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1399</Words>
  <Characters>7975</Characters>
  <Application>Microsoft Office Word</Application>
  <DocSecurity>0</DocSecurity>
  <Lines>66</Lines>
  <Paragraphs>18</Paragraphs>
  <ScaleCrop>false</ScaleCrop>
  <Company>China</Company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2021-06-07T23:18:00Z</dcterms:created>
  <dcterms:modified xsi:type="dcterms:W3CDTF">2021-06-07T23:19:00Z</dcterms:modified>
</cp:coreProperties>
</file>